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FC45" w14:textId="617BCE68" w:rsidR="00573CD7" w:rsidRPr="00203CE9" w:rsidRDefault="00573CD7" w:rsidP="00573CD7">
      <w:pPr>
        <w:pStyle w:val="a5"/>
        <w:rPr>
          <w:rFonts w:eastAsiaTheme="minorEastAsia" w:cs="Arial"/>
          <w:bCs/>
          <w:sz w:val="22"/>
          <w:lang w:eastAsia="zh-CN"/>
        </w:rPr>
      </w:pPr>
      <w:bookmarkStart w:id="0" w:name="_GoBack"/>
      <w:r w:rsidRPr="009A02D6">
        <w:rPr>
          <w:rFonts w:cs="Arial"/>
          <w:bCs/>
          <w:sz w:val="22"/>
        </w:rPr>
        <w:t>3GPP TSG RAN WG</w:t>
      </w:r>
      <w:r w:rsidRPr="00203CE9">
        <w:rPr>
          <w:rFonts w:cs="Arial"/>
          <w:bCs/>
          <w:sz w:val="22"/>
        </w:rPr>
        <w:t>1 Meeting #</w:t>
      </w:r>
      <w:r w:rsidR="00055BDB" w:rsidRPr="00203CE9">
        <w:rPr>
          <w:rFonts w:cs="Arial"/>
          <w:bCs/>
          <w:sz w:val="22"/>
        </w:rPr>
        <w:t>9</w:t>
      </w:r>
      <w:r w:rsidR="00055BDB">
        <w:rPr>
          <w:rFonts w:cs="Arial"/>
          <w:bCs/>
          <w:sz w:val="22"/>
        </w:rPr>
        <w:t>3</w:t>
      </w:r>
      <w:r w:rsidR="00055BDB">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55BDB" w:rsidRPr="00055BDB">
        <w:rPr>
          <w:rFonts w:cs="Arial"/>
          <w:bCs/>
          <w:sz w:val="22"/>
        </w:rPr>
        <w:t>R1-180605</w:t>
      </w:r>
      <w:r w:rsidR="008A12CB">
        <w:rPr>
          <w:rFonts w:cs="Arial"/>
          <w:bCs/>
          <w:sz w:val="22"/>
        </w:rPr>
        <w:t>5</w:t>
      </w:r>
    </w:p>
    <w:p w14:paraId="7D2FD5C4" w14:textId="77777777" w:rsidR="00055BDB" w:rsidRPr="00203CE9" w:rsidRDefault="00055BDB" w:rsidP="00055BDB">
      <w:pPr>
        <w:tabs>
          <w:tab w:val="center" w:pos="4536"/>
          <w:tab w:val="right" w:pos="9072"/>
        </w:tabs>
        <w:rPr>
          <w:rFonts w:ascii="Arial" w:hAnsi="Arial" w:cs="Arial"/>
          <w:b/>
          <w:bCs/>
          <w:sz w:val="22"/>
        </w:rPr>
      </w:pPr>
      <w:r>
        <w:rPr>
          <w:rFonts w:ascii="Arial" w:eastAsia="MS Mincho" w:hAnsi="Arial" w:cs="Arial"/>
          <w:b/>
          <w:bCs/>
          <w:sz w:val="22"/>
          <w:lang w:eastAsia="ja-JP"/>
        </w:rPr>
        <w:t>Busan</w:t>
      </w:r>
      <w:r w:rsidRPr="00203CE9">
        <w:rPr>
          <w:rFonts w:ascii="Arial" w:eastAsia="MS Mincho" w:hAnsi="Arial" w:cs="Arial"/>
          <w:b/>
          <w:bCs/>
          <w:sz w:val="22"/>
          <w:lang w:eastAsia="ja-JP"/>
        </w:rPr>
        <w:t xml:space="preserve">, </w:t>
      </w:r>
      <w:r>
        <w:rPr>
          <w:rFonts w:ascii="Arial" w:eastAsia="MS Mincho" w:hAnsi="Arial" w:cs="Arial"/>
          <w:b/>
          <w:bCs/>
          <w:sz w:val="22"/>
          <w:lang w:eastAsia="ja-JP"/>
        </w:rPr>
        <w:t>Korea</w:t>
      </w:r>
      <w:r w:rsidRPr="00203CE9">
        <w:rPr>
          <w:rFonts w:ascii="Arial" w:eastAsia="MS Mincho" w:hAnsi="Arial" w:cs="Arial"/>
          <w:b/>
          <w:bCs/>
          <w:sz w:val="22"/>
          <w:lang w:eastAsia="ja-JP"/>
        </w:rPr>
        <w:t xml:space="preserve">, </w:t>
      </w:r>
      <w:r>
        <w:rPr>
          <w:rFonts w:ascii="Arial" w:eastAsia="MS Mincho" w:hAnsi="Arial" w:cs="Arial"/>
          <w:b/>
          <w:bCs/>
          <w:sz w:val="22"/>
          <w:lang w:eastAsia="ja-JP"/>
        </w:rPr>
        <w:t>May</w:t>
      </w:r>
      <w:r w:rsidRPr="00203CE9">
        <w:rPr>
          <w:rFonts w:ascii="Arial" w:eastAsia="MS Mincho" w:hAnsi="Arial" w:cs="Arial"/>
          <w:b/>
          <w:bCs/>
          <w:sz w:val="22"/>
          <w:lang w:eastAsia="ja-JP"/>
        </w:rPr>
        <w:t xml:space="preserve"> </w:t>
      </w:r>
      <w:r w:rsidRPr="00DF0B3C">
        <w:rPr>
          <w:rFonts w:ascii="Arial" w:eastAsia="MS Mincho" w:hAnsi="Arial" w:cs="Arial"/>
          <w:b/>
          <w:bCs/>
          <w:sz w:val="22"/>
          <w:lang w:val="en-GB" w:eastAsia="ja-JP"/>
        </w:rPr>
        <w:t>21</w:t>
      </w:r>
      <w:r w:rsidRPr="00DF0B3C">
        <w:rPr>
          <w:rFonts w:ascii="Arial" w:eastAsia="MS Mincho" w:hAnsi="Arial" w:cs="Arial"/>
          <w:b/>
          <w:bCs/>
          <w:sz w:val="22"/>
          <w:vertAlign w:val="superscript"/>
          <w:lang w:val="en-GB" w:eastAsia="ja-JP"/>
        </w:rPr>
        <w:t>st</w:t>
      </w:r>
      <w:r w:rsidRPr="00DF0B3C">
        <w:rPr>
          <w:rFonts w:ascii="Arial" w:eastAsia="MS Mincho" w:hAnsi="Arial" w:cs="Arial"/>
          <w:b/>
          <w:bCs/>
          <w:sz w:val="22"/>
          <w:lang w:val="en-GB" w:eastAsia="ja-JP"/>
        </w:rPr>
        <w:t xml:space="preserve"> – 25</w:t>
      </w:r>
      <w:r w:rsidRPr="00DF0B3C">
        <w:rPr>
          <w:rFonts w:ascii="Arial" w:eastAsia="MS Mincho" w:hAnsi="Arial" w:cs="Arial"/>
          <w:b/>
          <w:bCs/>
          <w:sz w:val="22"/>
          <w:vertAlign w:val="superscript"/>
          <w:lang w:val="en-GB" w:eastAsia="ja-JP"/>
        </w:rPr>
        <w:t>th</w:t>
      </w:r>
      <w:r w:rsidRPr="00203CE9">
        <w:rPr>
          <w:rFonts w:ascii="Arial" w:eastAsia="宋体" w:hAnsi="Arial"/>
          <w:b/>
          <w:bCs/>
          <w:sz w:val="22"/>
          <w:lang w:eastAsia="zh-CN"/>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F2544D7"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8A12CB" w:rsidRPr="008A12CB">
        <w:rPr>
          <w:rFonts w:cs="Arial"/>
        </w:rPr>
        <w:t>Remaining issues on PDCCH CORESET</w:t>
      </w:r>
    </w:p>
    <w:p w14:paraId="7F0008CE" w14:textId="3E8A0CD9"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w:t>
      </w:r>
      <w:r w:rsidR="008A12CB">
        <w:rPr>
          <w:rFonts w:eastAsia="宋体" w:cs="Arial"/>
          <w:lang w:eastAsia="zh-CN"/>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702A776" w14:textId="36588504" w:rsidR="00573CD7" w:rsidRPr="00203CE9" w:rsidRDefault="008A12CB" w:rsidP="00573CD7">
      <w:pPr>
        <w:pStyle w:val="a0"/>
        <w:spacing w:before="120"/>
        <w:rPr>
          <w:rFonts w:eastAsiaTheme="minorEastAsia"/>
          <w:iCs/>
          <w:lang w:eastAsia="zh-CN"/>
        </w:rPr>
      </w:pPr>
      <w:r>
        <w:rPr>
          <w:rFonts w:eastAsiaTheme="minorEastAsia"/>
          <w:iCs/>
          <w:lang w:eastAsia="zh-CN"/>
        </w:rPr>
        <w:t xml:space="preserve">The </w:t>
      </w:r>
      <w:r w:rsidR="007A7950">
        <w:t xml:space="preserve">misalignment </w:t>
      </w:r>
      <w:r w:rsidR="00465B04">
        <w:rPr>
          <w:rFonts w:eastAsiaTheme="minorEastAsia"/>
          <w:iCs/>
          <w:lang w:eastAsia="zh-CN"/>
        </w:rPr>
        <w:t xml:space="preserve">issue of </w:t>
      </w:r>
      <w:r w:rsidR="00465B04">
        <w:t xml:space="preserve">CORESET and </w:t>
      </w:r>
      <w:r w:rsidR="007A7950">
        <w:t xml:space="preserve">CSS configurations </w:t>
      </w:r>
      <w:r w:rsidR="00465B04">
        <w:t xml:space="preserve">between </w:t>
      </w:r>
      <w:r w:rsidR="007A7950">
        <w:t xml:space="preserve">PBCH and RRC signaling </w:t>
      </w:r>
      <w:r w:rsidR="007A7950">
        <w:rPr>
          <w:rFonts w:eastAsiaTheme="minorEastAsia"/>
          <w:iCs/>
          <w:lang w:eastAsia="zh-CN"/>
        </w:rPr>
        <w:t xml:space="preserve">was raised in </w:t>
      </w:r>
      <w:r w:rsidR="009A522E">
        <w:rPr>
          <w:rFonts w:eastAsiaTheme="minorEastAsia"/>
          <w:iCs/>
          <w:lang w:eastAsia="zh-CN"/>
        </w:rPr>
        <w:fldChar w:fldCharType="begin"/>
      </w:r>
      <w:r w:rsidR="009A522E">
        <w:rPr>
          <w:rFonts w:eastAsiaTheme="minorEastAsia"/>
          <w:iCs/>
          <w:lang w:eastAsia="zh-CN"/>
        </w:rPr>
        <w:instrText xml:space="preserve"> REF _Ref513834801 \r \h </w:instrText>
      </w:r>
      <w:r w:rsidR="009A522E">
        <w:rPr>
          <w:rFonts w:eastAsiaTheme="minorEastAsia"/>
          <w:iCs/>
          <w:lang w:eastAsia="zh-CN"/>
        </w:rPr>
      </w:r>
      <w:r w:rsidR="009A522E">
        <w:rPr>
          <w:rFonts w:eastAsiaTheme="minorEastAsia"/>
          <w:iCs/>
          <w:lang w:eastAsia="zh-CN"/>
        </w:rPr>
        <w:fldChar w:fldCharType="separate"/>
      </w:r>
      <w:r w:rsidR="00E27915">
        <w:rPr>
          <w:rFonts w:eastAsiaTheme="minorEastAsia"/>
          <w:iCs/>
          <w:lang w:eastAsia="zh-CN"/>
        </w:rPr>
        <w:t>[1]</w:t>
      </w:r>
      <w:r w:rsidR="009A522E">
        <w:rPr>
          <w:rFonts w:eastAsiaTheme="minorEastAsia"/>
          <w:iCs/>
          <w:lang w:eastAsia="zh-CN"/>
        </w:rPr>
        <w:fldChar w:fldCharType="end"/>
      </w:r>
      <w:r w:rsidR="009A522E">
        <w:rPr>
          <w:rFonts w:eastAsiaTheme="minorEastAsia"/>
          <w:iCs/>
          <w:lang w:eastAsia="zh-CN"/>
        </w:rPr>
        <w:t xml:space="preserve"> </w:t>
      </w:r>
      <w:r w:rsidR="007A7950">
        <w:rPr>
          <w:rFonts w:eastAsiaTheme="minorEastAsia"/>
          <w:iCs/>
          <w:lang w:eastAsia="zh-CN"/>
        </w:rPr>
        <w:t xml:space="preserve">and discussed in a joint section </w:t>
      </w:r>
      <w:r w:rsidR="00FC5782">
        <w:rPr>
          <w:rFonts w:eastAsiaTheme="minorEastAsia"/>
          <w:iCs/>
          <w:lang w:eastAsia="zh-CN"/>
        </w:rPr>
        <w:t>of</w:t>
      </w:r>
      <w:r w:rsidR="007A7950">
        <w:rPr>
          <w:rFonts w:eastAsiaTheme="minorEastAsia"/>
          <w:iCs/>
          <w:lang w:eastAsia="zh-CN"/>
        </w:rPr>
        <w:t xml:space="preserve"> previous meeting </w:t>
      </w:r>
      <w:r w:rsidR="007A7950" w:rsidRPr="00203CE9">
        <w:rPr>
          <w:rFonts w:eastAsiaTheme="minorEastAsia"/>
          <w:iCs/>
          <w:lang w:eastAsia="zh-CN"/>
        </w:rPr>
        <w:fldChar w:fldCharType="begin"/>
      </w:r>
      <w:r w:rsidR="007A7950" w:rsidRPr="00203CE9">
        <w:rPr>
          <w:rFonts w:eastAsiaTheme="minorEastAsia"/>
          <w:iCs/>
          <w:lang w:eastAsia="zh-CN"/>
        </w:rPr>
        <w:instrText xml:space="preserve"> REF _Ref510432781 \r \h </w:instrText>
      </w:r>
      <w:r w:rsidR="007A7950" w:rsidRPr="00203CE9">
        <w:rPr>
          <w:rFonts w:eastAsiaTheme="minorEastAsia"/>
          <w:iCs/>
          <w:lang w:eastAsia="zh-CN"/>
        </w:rPr>
      </w:r>
      <w:r w:rsidR="007A7950" w:rsidRPr="00203CE9">
        <w:rPr>
          <w:rFonts w:eastAsiaTheme="minorEastAsia"/>
          <w:iCs/>
          <w:lang w:eastAsia="zh-CN"/>
        </w:rPr>
        <w:fldChar w:fldCharType="separate"/>
      </w:r>
      <w:r w:rsidR="00E27915">
        <w:rPr>
          <w:rFonts w:eastAsiaTheme="minorEastAsia"/>
          <w:iCs/>
          <w:lang w:eastAsia="zh-CN"/>
        </w:rPr>
        <w:t>[2]</w:t>
      </w:r>
      <w:r w:rsidR="007A7950" w:rsidRPr="00203CE9">
        <w:rPr>
          <w:rFonts w:eastAsiaTheme="minorEastAsia"/>
          <w:iCs/>
          <w:lang w:eastAsia="zh-CN"/>
        </w:rPr>
        <w:fldChar w:fldCharType="end"/>
      </w:r>
      <w:r w:rsidR="007A7950">
        <w:rPr>
          <w:rFonts w:eastAsiaTheme="minorEastAsia"/>
          <w:iCs/>
          <w:lang w:eastAsia="zh-CN"/>
        </w:rPr>
        <w:t>. After a fruitful discussion, the following agreement</w:t>
      </w:r>
      <w:r w:rsidR="00302023">
        <w:rPr>
          <w:rFonts w:eastAsiaTheme="minorEastAsia"/>
          <w:iCs/>
          <w:lang w:eastAsia="zh-CN"/>
        </w:rPr>
        <w:t>s for PDCCH</w:t>
      </w:r>
      <w:r w:rsidR="007A7950">
        <w:rPr>
          <w:rFonts w:eastAsiaTheme="minorEastAsia"/>
          <w:iCs/>
          <w:lang w:eastAsia="zh-CN"/>
        </w:rPr>
        <w:t xml:space="preserve"> ha</w:t>
      </w:r>
      <w:r w:rsidR="00302023">
        <w:rPr>
          <w:rFonts w:eastAsiaTheme="minorEastAsia"/>
          <w:iCs/>
          <w:lang w:eastAsia="zh-CN"/>
        </w:rPr>
        <w:t>ve</w:t>
      </w:r>
      <w:r w:rsidR="007A7950">
        <w:rPr>
          <w:rFonts w:eastAsiaTheme="minorEastAsia"/>
          <w:iCs/>
          <w:lang w:eastAsia="zh-CN"/>
        </w:rPr>
        <w:t xml:space="preserve"> been achieved:</w:t>
      </w:r>
      <w:r w:rsidR="00573CD7" w:rsidRPr="00203CE9">
        <w:rPr>
          <w:rFonts w:eastAsiaTheme="minorEastAsia"/>
          <w:iCs/>
          <w:lang w:eastAsia="zh-CN"/>
        </w:rPr>
        <w:t xml:space="preserve"> </w:t>
      </w:r>
    </w:p>
    <w:tbl>
      <w:tblPr>
        <w:tblStyle w:val="ac"/>
        <w:tblW w:w="0" w:type="auto"/>
        <w:tblLook w:val="04A0" w:firstRow="1" w:lastRow="0" w:firstColumn="1" w:lastColumn="0" w:noHBand="0" w:noVBand="1"/>
      </w:tblPr>
      <w:tblGrid>
        <w:gridCol w:w="9245"/>
      </w:tblGrid>
      <w:tr w:rsidR="00573CD7" w:rsidRPr="00203CE9" w14:paraId="38C688BE" w14:textId="77777777" w:rsidTr="00486146">
        <w:tc>
          <w:tcPr>
            <w:tcW w:w="9245" w:type="dxa"/>
          </w:tcPr>
          <w:p w14:paraId="1D886ABD" w14:textId="77777777" w:rsidR="008A12CB" w:rsidRPr="008A12CB" w:rsidRDefault="008A12CB" w:rsidP="008A12CB">
            <w:pPr>
              <w:rPr>
                <w:rFonts w:ascii="Times" w:eastAsia="Batang" w:hAnsi="Times"/>
                <w:sz w:val="20"/>
                <w:szCs w:val="20"/>
                <w:lang w:val="en-GB"/>
              </w:rPr>
            </w:pPr>
            <w:r w:rsidRPr="008A12CB">
              <w:rPr>
                <w:rFonts w:ascii="Times" w:eastAsia="Batang" w:hAnsi="Times"/>
                <w:sz w:val="20"/>
                <w:szCs w:val="20"/>
                <w:highlight w:val="green"/>
                <w:lang w:val="en-GB"/>
              </w:rPr>
              <w:t>Agreements</w:t>
            </w:r>
            <w:r w:rsidRPr="008A12CB">
              <w:rPr>
                <w:rFonts w:ascii="Times" w:eastAsia="Batang" w:hAnsi="Times"/>
                <w:sz w:val="20"/>
                <w:szCs w:val="20"/>
                <w:lang w:val="en-GB"/>
              </w:rPr>
              <w:t>:</w:t>
            </w:r>
          </w:p>
          <w:p w14:paraId="157383A5" w14:textId="77777777" w:rsidR="008A12CB" w:rsidRPr="008A12CB" w:rsidRDefault="008A12CB" w:rsidP="008A12CB">
            <w:pPr>
              <w:numPr>
                <w:ilvl w:val="0"/>
                <w:numId w:val="55"/>
              </w:numPr>
              <w:rPr>
                <w:rFonts w:ascii="Times" w:eastAsia="Batang" w:hAnsi="Times"/>
                <w:sz w:val="20"/>
                <w:szCs w:val="20"/>
              </w:rPr>
            </w:pPr>
            <w:r w:rsidRPr="008A12CB">
              <w:rPr>
                <w:rFonts w:ascii="Times" w:eastAsia="Batang" w:hAnsi="Times"/>
                <w:sz w:val="20"/>
                <w:szCs w:val="20"/>
              </w:rPr>
              <w:t xml:space="preserve">NW and UE maintain the same understanding on SSB/CORESET#0/SS#0 in </w:t>
            </w:r>
            <w:proofErr w:type="spellStart"/>
            <w:r w:rsidRPr="008A12CB">
              <w:rPr>
                <w:rFonts w:ascii="Times" w:eastAsia="Batang" w:hAnsi="Times"/>
                <w:sz w:val="20"/>
                <w:szCs w:val="20"/>
              </w:rPr>
              <w:t>connected_mode</w:t>
            </w:r>
            <w:proofErr w:type="spellEnd"/>
            <w:r w:rsidRPr="008A12CB">
              <w:rPr>
                <w:rFonts w:ascii="Times" w:eastAsia="Batang" w:hAnsi="Times"/>
                <w:sz w:val="20"/>
                <w:szCs w:val="20"/>
              </w:rPr>
              <w:t xml:space="preserve"> at least for non-broadcast PDCCH</w:t>
            </w:r>
          </w:p>
          <w:p w14:paraId="0B8E0026" w14:textId="77777777" w:rsidR="008A12CB" w:rsidRPr="008A12CB" w:rsidRDefault="008A12CB" w:rsidP="008A12CB">
            <w:pPr>
              <w:numPr>
                <w:ilvl w:val="1"/>
                <w:numId w:val="55"/>
              </w:numPr>
              <w:rPr>
                <w:rFonts w:ascii="Times" w:eastAsia="Batang" w:hAnsi="Times"/>
                <w:sz w:val="20"/>
                <w:szCs w:val="20"/>
              </w:rPr>
            </w:pPr>
            <w:r w:rsidRPr="008A12CB">
              <w:rPr>
                <w:rFonts w:ascii="Times" w:eastAsia="Batang" w:hAnsi="Times"/>
                <w:sz w:val="20"/>
                <w:szCs w:val="20"/>
              </w:rPr>
              <w:t>Solutions FFS</w:t>
            </w:r>
          </w:p>
          <w:p w14:paraId="61A875EA" w14:textId="77777777" w:rsidR="008A12CB" w:rsidRPr="008A12CB" w:rsidRDefault="008A12CB" w:rsidP="008A12CB">
            <w:pPr>
              <w:numPr>
                <w:ilvl w:val="0"/>
                <w:numId w:val="55"/>
              </w:numPr>
              <w:rPr>
                <w:rFonts w:ascii="Times" w:eastAsia="Batang" w:hAnsi="Times"/>
                <w:sz w:val="20"/>
                <w:szCs w:val="20"/>
              </w:rPr>
            </w:pPr>
            <w:r w:rsidRPr="008A12CB">
              <w:rPr>
                <w:rFonts w:ascii="Times" w:eastAsia="Batang" w:hAnsi="Times"/>
                <w:sz w:val="20"/>
                <w:szCs w:val="20"/>
              </w:rPr>
              <w:t>For the broadcast PDCCH, it is up to UE which common search space to monitor based on which SSB in both connected, in-active, and idle modes</w:t>
            </w:r>
          </w:p>
          <w:p w14:paraId="36CD9A71" w14:textId="77777777" w:rsidR="00573CD7" w:rsidRPr="00302023" w:rsidRDefault="008A12CB" w:rsidP="008A12CB">
            <w:pPr>
              <w:numPr>
                <w:ilvl w:val="0"/>
                <w:numId w:val="55"/>
              </w:numPr>
              <w:rPr>
                <w:rFonts w:eastAsia="宋体"/>
                <w:sz w:val="20"/>
                <w:szCs w:val="20"/>
                <w:lang w:eastAsia="ja-JP"/>
              </w:rPr>
            </w:pPr>
            <w:r w:rsidRPr="008A12CB">
              <w:rPr>
                <w:rFonts w:ascii="Times" w:eastAsia="Batang" w:hAnsi="Times"/>
                <w:sz w:val="20"/>
                <w:szCs w:val="20"/>
              </w:rPr>
              <w:t>Unicast PDSCH can be scheduled by a DCI associated with the CORESET #0</w:t>
            </w:r>
          </w:p>
          <w:p w14:paraId="2F505A50" w14:textId="77777777" w:rsidR="00302023" w:rsidRPr="00302023" w:rsidRDefault="00302023" w:rsidP="00302023">
            <w:pPr>
              <w:ind w:left="720" w:hanging="720"/>
              <w:rPr>
                <w:rFonts w:ascii="Times" w:eastAsia="Batang" w:hAnsi="Times"/>
                <w:sz w:val="20"/>
                <w:szCs w:val="20"/>
                <w:highlight w:val="yellow"/>
                <w:lang w:val="en-GB"/>
              </w:rPr>
            </w:pPr>
          </w:p>
          <w:p w14:paraId="38A572F3" w14:textId="77777777" w:rsidR="00302023" w:rsidRPr="00302023" w:rsidRDefault="00302023" w:rsidP="00302023">
            <w:pPr>
              <w:ind w:left="720" w:hanging="720"/>
              <w:rPr>
                <w:rFonts w:ascii="Times" w:eastAsia="Batang" w:hAnsi="Times"/>
                <w:sz w:val="20"/>
                <w:szCs w:val="20"/>
                <w:lang w:val="en-GB"/>
              </w:rPr>
            </w:pPr>
            <w:r w:rsidRPr="00302023">
              <w:rPr>
                <w:rFonts w:ascii="Times" w:eastAsia="Batang" w:hAnsi="Times"/>
                <w:sz w:val="20"/>
                <w:szCs w:val="20"/>
                <w:highlight w:val="green"/>
                <w:lang w:val="en-GB"/>
              </w:rPr>
              <w:t>Agreements</w:t>
            </w:r>
            <w:r w:rsidRPr="00302023">
              <w:rPr>
                <w:rFonts w:ascii="Times" w:eastAsia="Batang" w:hAnsi="Times"/>
                <w:sz w:val="20"/>
                <w:szCs w:val="20"/>
                <w:lang w:val="en-GB"/>
              </w:rPr>
              <w:t>:</w:t>
            </w:r>
          </w:p>
          <w:p w14:paraId="3E379D7C" w14:textId="77777777" w:rsidR="00302023" w:rsidRPr="00302023" w:rsidRDefault="00302023" w:rsidP="00302023">
            <w:pPr>
              <w:numPr>
                <w:ilvl w:val="0"/>
                <w:numId w:val="59"/>
              </w:numPr>
              <w:rPr>
                <w:rFonts w:ascii="Times" w:eastAsia="Batang" w:hAnsi="Times"/>
                <w:sz w:val="20"/>
                <w:szCs w:val="20"/>
              </w:rPr>
            </w:pPr>
            <w:r w:rsidRPr="00302023">
              <w:rPr>
                <w:rFonts w:ascii="Times" w:eastAsia="Batang" w:hAnsi="Times"/>
                <w:sz w:val="20"/>
                <w:szCs w:val="20"/>
              </w:rPr>
              <w:t xml:space="preserve">The size of DCI 1_1 is the same (by zero-padding when necessary) across CORESETs of a BWP of a serving cell </w:t>
            </w:r>
          </w:p>
          <w:p w14:paraId="76A16347" w14:textId="77777777" w:rsidR="00302023" w:rsidRPr="00302023" w:rsidRDefault="00302023" w:rsidP="00302023">
            <w:pPr>
              <w:ind w:left="720" w:hanging="720"/>
              <w:rPr>
                <w:rFonts w:ascii="Times" w:eastAsia="Batang" w:hAnsi="Times"/>
                <w:sz w:val="20"/>
                <w:szCs w:val="20"/>
                <w:highlight w:val="yellow"/>
                <w:lang w:val="en-GB"/>
              </w:rPr>
            </w:pPr>
          </w:p>
          <w:p w14:paraId="286A94B4" w14:textId="77777777" w:rsidR="00302023" w:rsidRPr="00302023" w:rsidRDefault="00302023" w:rsidP="00302023">
            <w:pPr>
              <w:ind w:left="720" w:hanging="720"/>
              <w:rPr>
                <w:rFonts w:ascii="Times" w:eastAsia="Batang" w:hAnsi="Times"/>
                <w:sz w:val="20"/>
                <w:szCs w:val="20"/>
                <w:lang w:val="en-GB"/>
              </w:rPr>
            </w:pPr>
            <w:r w:rsidRPr="00302023">
              <w:rPr>
                <w:rFonts w:ascii="Times" w:eastAsia="Batang" w:hAnsi="Times"/>
                <w:sz w:val="20"/>
                <w:szCs w:val="20"/>
                <w:highlight w:val="green"/>
                <w:lang w:val="en-GB"/>
              </w:rPr>
              <w:t>Agreements</w:t>
            </w:r>
            <w:r w:rsidRPr="00302023">
              <w:rPr>
                <w:rFonts w:ascii="Times" w:eastAsia="Batang" w:hAnsi="Times"/>
                <w:sz w:val="20"/>
                <w:szCs w:val="20"/>
                <w:lang w:val="en-GB"/>
              </w:rPr>
              <w:t>:</w:t>
            </w:r>
          </w:p>
          <w:p w14:paraId="1BD78540" w14:textId="77777777" w:rsidR="00302023" w:rsidRPr="00302023" w:rsidRDefault="00302023" w:rsidP="00302023">
            <w:pPr>
              <w:numPr>
                <w:ilvl w:val="0"/>
                <w:numId w:val="60"/>
              </w:numPr>
              <w:rPr>
                <w:rFonts w:ascii="Times" w:eastAsia="Batang" w:hAnsi="Times"/>
                <w:sz w:val="20"/>
                <w:szCs w:val="20"/>
              </w:rPr>
            </w:pPr>
            <w:r w:rsidRPr="00302023">
              <w:rPr>
                <w:rFonts w:ascii="Times" w:eastAsia="Batang" w:hAnsi="Times"/>
                <w:sz w:val="20"/>
                <w:szCs w:val="20"/>
              </w:rPr>
              <w:t>For WB RS CORESET, the UE is expected to be configured with the CORESET only with the following possibilities:</w:t>
            </w:r>
          </w:p>
          <w:p w14:paraId="361FA325" w14:textId="77777777" w:rsidR="00302023" w:rsidRPr="00302023" w:rsidRDefault="00302023" w:rsidP="00302023">
            <w:pPr>
              <w:numPr>
                <w:ilvl w:val="1"/>
                <w:numId w:val="60"/>
              </w:numPr>
              <w:rPr>
                <w:rFonts w:ascii="Times" w:eastAsia="Batang" w:hAnsi="Times"/>
                <w:sz w:val="20"/>
                <w:szCs w:val="20"/>
              </w:rPr>
            </w:pPr>
            <w:r w:rsidRPr="00302023">
              <w:rPr>
                <w:rFonts w:ascii="Times" w:eastAsia="Batang" w:hAnsi="Times"/>
                <w:sz w:val="20"/>
                <w:szCs w:val="20"/>
              </w:rPr>
              <w:t>Up to 4 clusters, each cluster consisting of contiguous RBs.</w:t>
            </w:r>
          </w:p>
          <w:p w14:paraId="76C29370" w14:textId="77777777" w:rsidR="00302023" w:rsidRPr="00302023" w:rsidRDefault="00302023" w:rsidP="00302023">
            <w:pPr>
              <w:numPr>
                <w:ilvl w:val="0"/>
                <w:numId w:val="60"/>
              </w:numPr>
              <w:rPr>
                <w:rFonts w:ascii="Times" w:eastAsia="Batang" w:hAnsi="Times"/>
                <w:sz w:val="20"/>
                <w:szCs w:val="20"/>
              </w:rPr>
            </w:pPr>
            <w:r w:rsidRPr="00302023">
              <w:rPr>
                <w:rFonts w:ascii="Times" w:eastAsia="Batang" w:hAnsi="Times"/>
                <w:sz w:val="20"/>
                <w:szCs w:val="20"/>
              </w:rPr>
              <w:t>It is clarified that the counting rule of CCE for channel estimation is the same between NB RS CORESET and WB RS CORESET, which implies following:</w:t>
            </w:r>
          </w:p>
          <w:p w14:paraId="219F1717" w14:textId="77777777" w:rsidR="00302023" w:rsidRPr="00302023" w:rsidRDefault="00302023" w:rsidP="00302023">
            <w:pPr>
              <w:numPr>
                <w:ilvl w:val="1"/>
                <w:numId w:val="60"/>
              </w:numPr>
              <w:rPr>
                <w:rFonts w:ascii="Times" w:eastAsia="Batang" w:hAnsi="Times"/>
                <w:sz w:val="20"/>
                <w:szCs w:val="20"/>
              </w:rPr>
            </w:pPr>
            <w:r w:rsidRPr="00302023">
              <w:rPr>
                <w:rFonts w:ascii="Times" w:eastAsia="Batang" w:hAnsi="Times"/>
                <w:sz w:val="20"/>
                <w:szCs w:val="20"/>
              </w:rPr>
              <w:t xml:space="preserve">The number of CCEs for channel estimation in case of WB RS CORESET is counted as the union of the sets of CCEs for PDCCH candidates </w:t>
            </w:r>
            <w:r w:rsidRPr="00302023">
              <w:rPr>
                <w:rFonts w:ascii="Times" w:eastAsia="Batang" w:hAnsi="Times"/>
                <w:sz w:val="20"/>
                <w:szCs w:val="20"/>
                <w:u w:val="single"/>
              </w:rPr>
              <w:t>to be monitored</w:t>
            </w:r>
            <w:r w:rsidRPr="00302023">
              <w:rPr>
                <w:rFonts w:ascii="Times" w:eastAsia="Batang" w:hAnsi="Times"/>
                <w:sz w:val="20"/>
                <w:szCs w:val="20"/>
              </w:rPr>
              <w:t xml:space="preserve"> and hence BW of the WB RS CORESET is not restricted by CCE limit for channel estimation.</w:t>
            </w:r>
          </w:p>
          <w:p w14:paraId="6F459A4E" w14:textId="77777777" w:rsidR="00302023" w:rsidRPr="00302023" w:rsidRDefault="00302023" w:rsidP="00302023">
            <w:pPr>
              <w:numPr>
                <w:ilvl w:val="1"/>
                <w:numId w:val="60"/>
              </w:numPr>
              <w:rPr>
                <w:rFonts w:ascii="Times" w:eastAsia="Batang" w:hAnsi="Times"/>
                <w:sz w:val="20"/>
                <w:szCs w:val="20"/>
              </w:rPr>
            </w:pPr>
            <w:r w:rsidRPr="00302023">
              <w:rPr>
                <w:rFonts w:ascii="Times" w:eastAsia="Batang" w:hAnsi="Times"/>
                <w:sz w:val="20"/>
                <w:szCs w:val="20"/>
              </w:rPr>
              <w:t>Note: it is up to RAN4 whether UE may perform channel estimation within a BW smaller than the maximum number of contiguous RBs within the WB RS CORESET</w:t>
            </w:r>
          </w:p>
          <w:p w14:paraId="3ABB26A6" w14:textId="25C735AF" w:rsidR="00302023" w:rsidRPr="00302023" w:rsidRDefault="00302023" w:rsidP="00302023">
            <w:pPr>
              <w:rPr>
                <w:rFonts w:eastAsia="宋体"/>
                <w:sz w:val="20"/>
                <w:szCs w:val="20"/>
                <w:lang w:val="en-GB" w:eastAsia="ja-JP"/>
              </w:rPr>
            </w:pPr>
          </w:p>
        </w:tc>
      </w:tr>
    </w:tbl>
    <w:p w14:paraId="654F9923" w14:textId="3E9AE106" w:rsidR="00573CD7" w:rsidRPr="00203CE9" w:rsidRDefault="00573CD7" w:rsidP="007A7950">
      <w:pPr>
        <w:pStyle w:val="a0"/>
        <w:spacing w:before="120"/>
        <w:rPr>
          <w:rFonts w:eastAsiaTheme="minorEastAsia"/>
          <w:lang w:eastAsia="zh-CN"/>
        </w:rPr>
      </w:pPr>
      <w:r w:rsidRPr="00203CE9">
        <w:rPr>
          <w:rFonts w:eastAsiaTheme="minorEastAsia"/>
          <w:lang w:eastAsia="zh-CN"/>
        </w:rPr>
        <w:t>In this contribution, we</w:t>
      </w:r>
      <w:r w:rsidR="007A7950">
        <w:rPr>
          <w:rFonts w:eastAsiaTheme="minorEastAsia"/>
          <w:lang w:eastAsia="zh-CN"/>
        </w:rPr>
        <w:t xml:space="preserve"> </w:t>
      </w:r>
      <w:r w:rsidR="00302023">
        <w:rPr>
          <w:rFonts w:eastAsiaTheme="minorEastAsia"/>
          <w:lang w:eastAsia="zh-CN"/>
        </w:rPr>
        <w:t>discuss some remaining issues of PDCCH CORESET, including</w:t>
      </w:r>
      <w:r w:rsidR="007A7950">
        <w:rPr>
          <w:rFonts w:eastAsiaTheme="minorEastAsia"/>
          <w:lang w:eastAsia="zh-CN"/>
        </w:rPr>
        <w:t xml:space="preserve"> the remaining FFS part of the abovementioned agreement</w:t>
      </w:r>
      <w:r w:rsidR="00D93F24">
        <w:rPr>
          <w:rFonts w:eastAsiaTheme="minorEastAsia"/>
          <w:lang w:eastAsia="zh-CN"/>
        </w:rPr>
        <w:t>s</w:t>
      </w:r>
      <w:r w:rsidR="007A7950">
        <w:rPr>
          <w:rFonts w:eastAsiaTheme="minorEastAsia"/>
          <w:lang w:eastAsia="zh-CN"/>
        </w:rPr>
        <w:t>.</w:t>
      </w:r>
    </w:p>
    <w:p w14:paraId="06122F4A" w14:textId="4AC7B317" w:rsidR="00902326" w:rsidRPr="00203CE9" w:rsidRDefault="00C22514" w:rsidP="00CF154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b w:val="0"/>
          <w:bCs w:val="0"/>
          <w:kern w:val="0"/>
          <w:sz w:val="36"/>
          <w:szCs w:val="20"/>
          <w:lang w:eastAsia="zh-CN"/>
        </w:rPr>
        <w:t>Discussion</w:t>
      </w:r>
    </w:p>
    <w:p w14:paraId="5FF19ED0" w14:textId="652A353E" w:rsidR="008E4761" w:rsidRPr="00203CE9" w:rsidRDefault="008E4761" w:rsidP="008E4761">
      <w:pPr>
        <w:pStyle w:val="2"/>
        <w:numPr>
          <w:ilvl w:val="1"/>
          <w:numId w:val="26"/>
        </w:numPr>
        <w:ind w:left="454" w:hanging="454"/>
        <w:rPr>
          <w:rFonts w:ascii="Arial" w:eastAsiaTheme="minorEastAsia" w:hAnsi="Arial"/>
          <w:b w:val="0"/>
          <w:lang w:eastAsia="zh-CN"/>
        </w:rPr>
      </w:pPr>
      <w:r>
        <w:rPr>
          <w:rFonts w:ascii="Arial" w:eastAsiaTheme="minorEastAsia" w:hAnsi="Arial"/>
          <w:b w:val="0"/>
          <w:lang w:eastAsia="zh-CN"/>
        </w:rPr>
        <w:t>Clarification of CORESET and CSS provision</w:t>
      </w:r>
    </w:p>
    <w:p w14:paraId="1F496686" w14:textId="2C571E98" w:rsidR="008E4761" w:rsidRDefault="006B43EB" w:rsidP="008E4761">
      <w:pPr>
        <w:pStyle w:val="a0"/>
        <w:spacing w:before="120"/>
        <w:rPr>
          <w:rFonts w:eastAsiaTheme="minorEastAsia"/>
          <w:lang w:eastAsia="zh-CN"/>
        </w:rPr>
      </w:pPr>
      <w:r>
        <w:rPr>
          <w:rFonts w:eastAsiaTheme="minorEastAsia"/>
          <w:lang w:eastAsia="zh-CN"/>
        </w:rPr>
        <w:t xml:space="preserve">According to the current specification, if a UE is configured with </w:t>
      </w:r>
      <w:r>
        <w:t>one or more</w:t>
      </w:r>
      <w:r w:rsidRPr="00B916EC">
        <w:t xml:space="preserve"> downlink bandwidth part</w:t>
      </w:r>
      <w:r>
        <w:t>s</w:t>
      </w:r>
      <w:r w:rsidRPr="00B916EC">
        <w:t xml:space="preserve"> </w:t>
      </w:r>
      <w:r>
        <w:t>(BWPs)</w:t>
      </w:r>
      <w:r w:rsidRPr="00B916EC">
        <w:t>,</w:t>
      </w:r>
      <w:r w:rsidRPr="006B43EB">
        <w:t xml:space="preserve"> </w:t>
      </w:r>
      <w:r w:rsidRPr="00B916EC">
        <w:t xml:space="preserve">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other than the initial activ</w:t>
      </w:r>
      <w:r>
        <w:rPr>
          <w:lang w:eastAsia="ja-JP"/>
        </w:rPr>
        <w:t>e</w:t>
      </w:r>
      <w:r w:rsidRPr="00B916EC">
        <w:rPr>
          <w:lang w:eastAsia="ja-JP"/>
        </w:rPr>
        <w:t xml:space="preserve"> DL BWP</w:t>
      </w:r>
      <w:r w:rsidR="00302023">
        <w:rPr>
          <w:lang w:eastAsia="ja-JP"/>
        </w:rPr>
        <w:t xml:space="preserve"> </w:t>
      </w:r>
      <w:r w:rsidR="00302023">
        <w:rPr>
          <w:lang w:eastAsia="ja-JP"/>
        </w:rPr>
        <w:fldChar w:fldCharType="begin"/>
      </w:r>
      <w:r w:rsidR="00302023">
        <w:rPr>
          <w:lang w:eastAsia="ja-JP"/>
        </w:rPr>
        <w:instrText xml:space="preserve"> REF _Ref510367767 \r \h </w:instrText>
      </w:r>
      <w:r w:rsidR="00302023">
        <w:rPr>
          <w:lang w:eastAsia="ja-JP"/>
        </w:rPr>
      </w:r>
      <w:r w:rsidR="00302023">
        <w:rPr>
          <w:lang w:eastAsia="ja-JP"/>
        </w:rPr>
        <w:fldChar w:fldCharType="separate"/>
      </w:r>
      <w:r w:rsidR="00E27915">
        <w:rPr>
          <w:lang w:eastAsia="ja-JP"/>
        </w:rPr>
        <w:t>[3]</w:t>
      </w:r>
      <w:r w:rsidR="00302023">
        <w:rPr>
          <w:lang w:eastAsia="ja-JP"/>
        </w:rPr>
        <w:fldChar w:fldCharType="end"/>
      </w:r>
      <w:r>
        <w:rPr>
          <w:lang w:eastAsia="ja-JP"/>
        </w:rPr>
        <w:t xml:space="preserve">. In each BWP, the CSS with the associated CORESET should be provided to the UE. </w:t>
      </w:r>
      <w:r w:rsidR="008E4761">
        <w:rPr>
          <w:rFonts w:eastAsiaTheme="minorEastAsia"/>
          <w:lang w:eastAsia="zh-CN"/>
        </w:rPr>
        <w:t xml:space="preserve">During email discussion, it seems that companies have different understanding on </w:t>
      </w:r>
      <w:r>
        <w:rPr>
          <w:rFonts w:eastAsiaTheme="minorEastAsia"/>
          <w:lang w:eastAsia="zh-CN"/>
        </w:rPr>
        <w:t>how the provision could be done</w:t>
      </w:r>
      <w:r w:rsidR="008E4761">
        <w:rPr>
          <w:rFonts w:eastAsiaTheme="minorEastAsia"/>
          <w:lang w:eastAsia="zh-CN"/>
        </w:rPr>
        <w:t>:</w:t>
      </w:r>
    </w:p>
    <w:p w14:paraId="5DEED27C" w14:textId="2E0464BA" w:rsidR="008E4761" w:rsidRDefault="006B43EB" w:rsidP="00244904">
      <w:pPr>
        <w:pStyle w:val="a0"/>
        <w:numPr>
          <w:ilvl w:val="0"/>
          <w:numId w:val="57"/>
        </w:numPr>
        <w:spacing w:after="0"/>
        <w:ind w:left="357" w:hanging="357"/>
        <w:rPr>
          <w:rFonts w:eastAsiaTheme="minorEastAsia"/>
          <w:lang w:eastAsia="zh-CN"/>
        </w:rPr>
      </w:pPr>
      <w:r>
        <w:rPr>
          <w:rFonts w:eastAsiaTheme="minorEastAsia"/>
          <w:lang w:eastAsia="zh-CN"/>
        </w:rPr>
        <w:t xml:space="preserve">Alt.1: the Type-0/0A/1/2 CSS is configured by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w:t>
      </w:r>
      <w:r>
        <w:rPr>
          <w:rFonts w:eastAsiaTheme="minorEastAsia"/>
          <w:lang w:eastAsia="zh-CN"/>
        </w:rPr>
        <w:t>for each BWP</w:t>
      </w:r>
      <w:r w:rsidR="00244904">
        <w:rPr>
          <w:rFonts w:eastAsiaTheme="minorEastAsia"/>
          <w:lang w:eastAsia="zh-CN"/>
        </w:rPr>
        <w:t>.</w:t>
      </w:r>
    </w:p>
    <w:p w14:paraId="1D1CEA60" w14:textId="1A1F90F4" w:rsidR="006B43EB" w:rsidRDefault="006B43EB" w:rsidP="00244904">
      <w:pPr>
        <w:pStyle w:val="a0"/>
        <w:numPr>
          <w:ilvl w:val="0"/>
          <w:numId w:val="57"/>
        </w:numPr>
        <w:spacing w:after="0"/>
        <w:ind w:left="357" w:hanging="357"/>
        <w:rPr>
          <w:rFonts w:eastAsiaTheme="minorEastAsia"/>
          <w:lang w:eastAsia="zh-CN"/>
        </w:rPr>
      </w:pPr>
      <w:r>
        <w:rPr>
          <w:rFonts w:eastAsiaTheme="minorEastAsia"/>
          <w:lang w:eastAsia="zh-CN"/>
        </w:rPr>
        <w:t>Alt.2:</w:t>
      </w:r>
      <w:r w:rsidR="00244904">
        <w:rPr>
          <w:rFonts w:eastAsiaTheme="minorEastAsia"/>
          <w:lang w:eastAsia="zh-CN"/>
        </w:rPr>
        <w:t xml:space="preserve"> the Type-0/0A/1/2 CSS is configured by </w:t>
      </w:r>
      <w:r w:rsidR="00244904" w:rsidRPr="00D30380">
        <w:rPr>
          <w:rFonts w:eastAsia="Yu Mincho"/>
          <w:i/>
        </w:rPr>
        <w:t>PDCCH-Config</w:t>
      </w:r>
      <w:r w:rsidR="00244904" w:rsidRPr="00B916EC">
        <w:rPr>
          <w:lang w:eastAsia="ja-JP"/>
        </w:rPr>
        <w:t xml:space="preserve"> </w:t>
      </w:r>
      <w:r w:rsidR="00244904">
        <w:rPr>
          <w:lang w:eastAsia="ja-JP"/>
        </w:rPr>
        <w:t xml:space="preserve">for </w:t>
      </w:r>
      <w:r w:rsidR="00244904">
        <w:rPr>
          <w:rFonts w:eastAsiaTheme="minorEastAsia"/>
          <w:lang w:eastAsia="zh-CN"/>
        </w:rPr>
        <w:t xml:space="preserve">each BWP other than initial DL BWP. </w:t>
      </w:r>
    </w:p>
    <w:p w14:paraId="38C69639" w14:textId="44509DAC" w:rsidR="00D51DF2" w:rsidRDefault="00244904" w:rsidP="008E4761">
      <w:pPr>
        <w:pStyle w:val="a0"/>
        <w:spacing w:before="120"/>
        <w:rPr>
          <w:rFonts w:eastAsiaTheme="minorEastAsia"/>
          <w:lang w:eastAsia="zh-CN"/>
        </w:rPr>
      </w:pPr>
      <w:r>
        <w:rPr>
          <w:rFonts w:eastAsiaTheme="minorEastAsia"/>
          <w:lang w:eastAsia="zh-CN"/>
        </w:rPr>
        <w:t>Given that</w:t>
      </w:r>
      <w:r w:rsidRPr="00244904">
        <w:rPr>
          <w:rFonts w:eastAsia="Yu Mincho"/>
          <w:i/>
        </w:rPr>
        <w:t xml:space="preserve"> </w:t>
      </w:r>
      <w:r w:rsidRPr="00D30380">
        <w:rPr>
          <w:rFonts w:eastAsia="Yu Mincho"/>
          <w:i/>
        </w:rPr>
        <w:t>PDCCH-</w:t>
      </w:r>
      <w:proofErr w:type="spellStart"/>
      <w:r w:rsidRPr="00D30380">
        <w:rPr>
          <w:rFonts w:eastAsia="Yu Mincho"/>
          <w:i/>
        </w:rPr>
        <w:t>ConfigCommon</w:t>
      </w:r>
      <w:proofErr w:type="spellEnd"/>
      <w:r>
        <w:rPr>
          <w:rFonts w:eastAsiaTheme="minorEastAsia"/>
          <w:lang w:eastAsia="zh-CN"/>
        </w:rPr>
        <w:t xml:space="preserve"> can be configured </w:t>
      </w:r>
      <w:r w:rsidRPr="00B916EC">
        <w:rPr>
          <w:lang w:eastAsia="ja-JP"/>
        </w:rPr>
        <w:t>for each DL BWP</w:t>
      </w:r>
      <w:r w:rsidRPr="00244904">
        <w:rPr>
          <w:lang w:eastAsia="ja-JP"/>
        </w:rPr>
        <w:t xml:space="preserve"> </w:t>
      </w:r>
      <w:r w:rsidRPr="00B916EC">
        <w:rPr>
          <w:lang w:eastAsia="ja-JP"/>
        </w:rPr>
        <w:t>other than the initial activ</w:t>
      </w:r>
      <w:r>
        <w:rPr>
          <w:lang w:eastAsia="ja-JP"/>
        </w:rPr>
        <w:t>e</w:t>
      </w:r>
      <w:r w:rsidRPr="00B916EC">
        <w:rPr>
          <w:lang w:eastAsia="ja-JP"/>
        </w:rPr>
        <w:t xml:space="preserve"> DL BWP</w:t>
      </w:r>
      <w:r>
        <w:rPr>
          <w:rFonts w:eastAsiaTheme="minorEastAsia"/>
          <w:lang w:eastAsia="zh-CN"/>
        </w:rPr>
        <w:t xml:space="preserve">, as specified in 38.213, it seems natural to use the </w:t>
      </w:r>
      <w:r w:rsidRPr="00D30380">
        <w:rPr>
          <w:rFonts w:eastAsia="Yu Mincho"/>
          <w:i/>
        </w:rPr>
        <w:t>PDCCH-</w:t>
      </w:r>
      <w:proofErr w:type="spellStart"/>
      <w:r w:rsidRPr="00D30380">
        <w:rPr>
          <w:rFonts w:eastAsia="Yu Mincho"/>
          <w:i/>
        </w:rPr>
        <w:t>ConfigCommon</w:t>
      </w:r>
      <w:proofErr w:type="spellEnd"/>
      <w:r>
        <w:rPr>
          <w:rFonts w:eastAsiaTheme="minorEastAsia"/>
          <w:lang w:eastAsia="zh-CN"/>
        </w:rPr>
        <w:t xml:space="preserve"> for CSS and CORESET provision</w:t>
      </w:r>
      <w:r w:rsidR="004D7EDD">
        <w:rPr>
          <w:rFonts w:eastAsiaTheme="minorEastAsia"/>
          <w:lang w:eastAsia="zh-CN"/>
        </w:rPr>
        <w:t>, i.e. Alt.1</w:t>
      </w:r>
      <w:r>
        <w:rPr>
          <w:rFonts w:eastAsiaTheme="minorEastAsia"/>
          <w:lang w:eastAsia="zh-CN"/>
        </w:rPr>
        <w:t xml:space="preserve">. </w:t>
      </w:r>
      <w:r w:rsidR="00D51DF2">
        <w:rPr>
          <w:rFonts w:eastAsiaTheme="minorEastAsia"/>
          <w:lang w:eastAsia="zh-CN"/>
        </w:rPr>
        <w:t xml:space="preserve">However, it is no aligned with the current RRC signaling description </w:t>
      </w:r>
      <w:r w:rsidR="00887F8D">
        <w:rPr>
          <w:rFonts w:eastAsiaTheme="minorEastAsia"/>
          <w:lang w:eastAsia="zh-CN"/>
        </w:rPr>
        <w:fldChar w:fldCharType="begin"/>
      </w:r>
      <w:r w:rsidR="00887F8D">
        <w:rPr>
          <w:rFonts w:eastAsiaTheme="minorEastAsia"/>
          <w:lang w:eastAsia="zh-CN"/>
        </w:rPr>
        <w:instrText xml:space="preserve"> REF _Ref510432957 \r \h </w:instrText>
      </w:r>
      <w:r w:rsidR="00887F8D">
        <w:rPr>
          <w:rFonts w:eastAsiaTheme="minorEastAsia"/>
          <w:lang w:eastAsia="zh-CN"/>
        </w:rPr>
      </w:r>
      <w:r w:rsidR="00887F8D">
        <w:rPr>
          <w:rFonts w:eastAsiaTheme="minorEastAsia"/>
          <w:lang w:eastAsia="zh-CN"/>
        </w:rPr>
        <w:fldChar w:fldCharType="separate"/>
      </w:r>
      <w:r w:rsidR="00E27915">
        <w:rPr>
          <w:rFonts w:eastAsiaTheme="minorEastAsia"/>
          <w:lang w:eastAsia="zh-CN"/>
        </w:rPr>
        <w:t>[4]</w:t>
      </w:r>
      <w:r w:rsidR="00887F8D">
        <w:rPr>
          <w:rFonts w:eastAsiaTheme="minorEastAsia"/>
          <w:lang w:eastAsia="zh-CN"/>
        </w:rPr>
        <w:fldChar w:fldCharType="end"/>
      </w:r>
      <w:r w:rsidR="00887F8D">
        <w:rPr>
          <w:rFonts w:eastAsiaTheme="minorEastAsia"/>
          <w:lang w:eastAsia="zh-CN"/>
        </w:rPr>
        <w:t xml:space="preserve"> from the following</w:t>
      </w:r>
      <w:r w:rsidR="00887F8D">
        <w:rPr>
          <w:rFonts w:eastAsiaTheme="minorEastAsia"/>
          <w:lang w:eastAsia="zh-CN"/>
        </w:rPr>
        <w:t xml:space="preserve"> </w:t>
      </w:r>
      <w:r w:rsidR="00D51DF2">
        <w:rPr>
          <w:rFonts w:eastAsiaTheme="minorEastAsia"/>
          <w:lang w:eastAsia="zh-CN"/>
        </w:rPr>
        <w:t xml:space="preserve">two </w:t>
      </w:r>
      <w:r w:rsidR="00887F8D">
        <w:rPr>
          <w:rFonts w:eastAsiaTheme="minorEastAsia"/>
          <w:lang w:eastAsia="zh-CN"/>
        </w:rPr>
        <w:t>aspect</w:t>
      </w:r>
      <w:r w:rsidR="00887F8D">
        <w:rPr>
          <w:rFonts w:eastAsiaTheme="minorEastAsia"/>
          <w:lang w:eastAsia="zh-CN"/>
        </w:rPr>
        <w:t>s</w:t>
      </w:r>
      <w:r w:rsidR="00D51DF2">
        <w:rPr>
          <w:rFonts w:eastAsiaTheme="minorEastAsia"/>
          <w:lang w:eastAsia="zh-CN"/>
        </w:rPr>
        <w:t>:</w:t>
      </w:r>
    </w:p>
    <w:p w14:paraId="7958290E" w14:textId="64B4B995" w:rsidR="006B43EB" w:rsidRDefault="00D51DF2" w:rsidP="00443EC8">
      <w:pPr>
        <w:pStyle w:val="a0"/>
        <w:numPr>
          <w:ilvl w:val="0"/>
          <w:numId w:val="58"/>
        </w:numPr>
        <w:spacing w:before="120"/>
        <w:rPr>
          <w:rFonts w:eastAsiaTheme="minorEastAsia"/>
          <w:lang w:eastAsia="zh-CN"/>
        </w:rPr>
      </w:pPr>
      <w:r w:rsidRPr="00D51DF2">
        <w:rPr>
          <w:rFonts w:eastAsiaTheme="minorEastAsia"/>
          <w:lang w:eastAsia="zh-CN"/>
        </w:rPr>
        <w:lastRenderedPageBreak/>
        <w:t>The</w:t>
      </w:r>
      <w:r>
        <w:rPr>
          <w:rFonts w:eastAsiaTheme="minorEastAsia"/>
          <w:lang w:eastAsia="zh-CN"/>
        </w:rPr>
        <w:t xml:space="preserve"> c</w:t>
      </w:r>
      <w:r w:rsidR="00244904" w:rsidRPr="00D51DF2">
        <w:rPr>
          <w:rFonts w:eastAsiaTheme="minorEastAsia"/>
          <w:lang w:eastAsia="zh-CN"/>
        </w:rPr>
        <w:t xml:space="preserve">urrent RRC signaling only allow the CORESET #0 and #1 to be configured by </w:t>
      </w:r>
      <w:r w:rsidR="00244904" w:rsidRPr="00D51DF2">
        <w:rPr>
          <w:rFonts w:eastAsia="Yu Mincho"/>
          <w:i/>
        </w:rPr>
        <w:t>PDCCH-</w:t>
      </w:r>
      <w:proofErr w:type="spellStart"/>
      <w:r w:rsidR="00244904" w:rsidRPr="00D51DF2">
        <w:rPr>
          <w:rFonts w:eastAsia="Yu Mincho"/>
          <w:i/>
        </w:rPr>
        <w:t>ConfigCommon</w:t>
      </w:r>
      <w:proofErr w:type="spellEnd"/>
      <w:r w:rsidR="00244904" w:rsidRPr="00D51DF2">
        <w:rPr>
          <w:rFonts w:eastAsiaTheme="minorEastAsia"/>
          <w:lang w:eastAsia="zh-CN"/>
        </w:rPr>
        <w:t>.</w:t>
      </w:r>
    </w:p>
    <w:p w14:paraId="04406538" w14:textId="3E913744" w:rsidR="00D51DF2" w:rsidRPr="00D51DF2" w:rsidRDefault="00D51DF2" w:rsidP="00D51DF2">
      <w:pPr>
        <w:pStyle w:val="a0"/>
        <w:numPr>
          <w:ilvl w:val="0"/>
          <w:numId w:val="58"/>
        </w:numPr>
        <w:spacing w:before="120"/>
        <w:rPr>
          <w:rFonts w:eastAsiaTheme="minorEastAsia"/>
          <w:lang w:eastAsia="zh-CN"/>
        </w:rPr>
      </w:pPr>
      <w:r w:rsidRPr="00D51DF2">
        <w:rPr>
          <w:rFonts w:eastAsiaTheme="minorEastAsia"/>
          <w:lang w:eastAsia="zh-CN"/>
        </w:rPr>
        <w:t>The</w:t>
      </w:r>
      <w:r>
        <w:rPr>
          <w:rFonts w:eastAsiaTheme="minorEastAsia"/>
          <w:lang w:eastAsia="zh-CN"/>
        </w:rPr>
        <w:t xml:space="preserve"> c</w:t>
      </w:r>
      <w:r w:rsidRPr="00D51DF2">
        <w:rPr>
          <w:rFonts w:eastAsiaTheme="minorEastAsia"/>
          <w:lang w:eastAsia="zh-CN"/>
        </w:rPr>
        <w:t>urrent RRC signaling only allow</w:t>
      </w:r>
      <w:r>
        <w:rPr>
          <w:rFonts w:eastAsiaTheme="minorEastAsia"/>
          <w:lang w:eastAsia="zh-CN"/>
        </w:rPr>
        <w:t xml:space="preserve"> such provision during </w:t>
      </w:r>
      <w:r w:rsidRPr="00D51DF2">
        <w:rPr>
          <w:rFonts w:eastAsiaTheme="minorEastAsia"/>
          <w:lang w:eastAsia="zh-CN"/>
        </w:rPr>
        <w:t>handover and (P)</w:t>
      </w:r>
      <w:proofErr w:type="spellStart"/>
      <w:r w:rsidRPr="00D51DF2">
        <w:rPr>
          <w:rFonts w:eastAsiaTheme="minorEastAsia"/>
          <w:lang w:eastAsia="zh-CN"/>
        </w:rPr>
        <w:t>SCell</w:t>
      </w:r>
      <w:proofErr w:type="spellEnd"/>
      <w:r w:rsidRPr="00D51DF2">
        <w:rPr>
          <w:rFonts w:eastAsiaTheme="minorEastAsia"/>
          <w:lang w:eastAsia="zh-CN"/>
        </w:rPr>
        <w:t xml:space="preserve"> addition</w:t>
      </w:r>
      <w:r>
        <w:rPr>
          <w:rFonts w:eastAsiaTheme="minorEastAsia"/>
          <w:lang w:eastAsia="zh-CN"/>
        </w:rPr>
        <w:t xml:space="preserve"> (i.e. </w:t>
      </w:r>
      <w:r w:rsidR="00B67B92">
        <w:rPr>
          <w:rFonts w:eastAsiaTheme="minorEastAsia"/>
          <w:lang w:eastAsia="zh-CN"/>
        </w:rPr>
        <w:t xml:space="preserve">not for </w:t>
      </w:r>
      <w:proofErr w:type="spellStart"/>
      <w:r w:rsidR="00B67B92">
        <w:rPr>
          <w:rFonts w:eastAsiaTheme="minorEastAsia"/>
          <w:lang w:eastAsia="zh-CN"/>
        </w:rPr>
        <w:t>PC</w:t>
      </w:r>
      <w:r>
        <w:rPr>
          <w:rFonts w:eastAsiaTheme="minorEastAsia"/>
          <w:lang w:eastAsia="zh-CN"/>
        </w:rPr>
        <w:t>ell</w:t>
      </w:r>
      <w:proofErr w:type="spellEnd"/>
      <w:r>
        <w:rPr>
          <w:rFonts w:eastAsiaTheme="minorEastAsia"/>
          <w:lang w:eastAsia="zh-CN"/>
        </w:rPr>
        <w:t>).</w:t>
      </w:r>
    </w:p>
    <w:p w14:paraId="54D4E051" w14:textId="64A2244D" w:rsidR="00244904" w:rsidRDefault="00F23694" w:rsidP="008E4761">
      <w:pPr>
        <w:pStyle w:val="a0"/>
        <w:spacing w:before="120"/>
        <w:rPr>
          <w:rFonts w:eastAsiaTheme="minorEastAsia"/>
          <w:lang w:eastAsia="zh-CN"/>
        </w:rPr>
      </w:pPr>
      <w:r>
        <w:rPr>
          <w:rFonts w:eastAsiaTheme="minorEastAsia"/>
          <w:lang w:eastAsia="zh-CN"/>
        </w:rPr>
        <w:t>Thus, at least the RRC signaling description should be updated if Alt.1 is accepted.</w:t>
      </w:r>
    </w:p>
    <w:p w14:paraId="4BB701BE" w14:textId="77777777" w:rsidR="00807735" w:rsidRDefault="00807735" w:rsidP="008E4761">
      <w:pPr>
        <w:pStyle w:val="a0"/>
        <w:spacing w:before="120"/>
        <w:rPr>
          <w:rFonts w:eastAsiaTheme="minorEastAsia"/>
          <w:lang w:eastAsia="zh-CN"/>
        </w:rPr>
      </w:pPr>
    </w:p>
    <w:p w14:paraId="243956DB" w14:textId="77777777" w:rsidR="00244904" w:rsidRPr="00F35584" w:rsidRDefault="00244904" w:rsidP="00244904">
      <w:pPr>
        <w:pStyle w:val="PL"/>
        <w:rPr>
          <w:color w:val="808080"/>
        </w:rPr>
      </w:pPr>
      <w:r w:rsidRPr="00F35584">
        <w:rPr>
          <w:color w:val="808080"/>
        </w:rPr>
        <w:t>-- ASN1START</w:t>
      </w:r>
    </w:p>
    <w:p w14:paraId="46C5D46B" w14:textId="77777777" w:rsidR="00244904" w:rsidRPr="00F35584" w:rsidRDefault="00244904" w:rsidP="00244904">
      <w:pPr>
        <w:pStyle w:val="PL"/>
        <w:rPr>
          <w:color w:val="808080"/>
        </w:rPr>
      </w:pPr>
      <w:r w:rsidRPr="00F35584">
        <w:rPr>
          <w:color w:val="808080"/>
        </w:rPr>
        <w:t>-- TAG-PDCCH-CONFIGCOMMON-START</w:t>
      </w:r>
    </w:p>
    <w:p w14:paraId="2E72E3F0" w14:textId="77777777" w:rsidR="00244904" w:rsidRPr="00F35584" w:rsidRDefault="00244904" w:rsidP="00244904">
      <w:pPr>
        <w:pStyle w:val="PL"/>
      </w:pPr>
    </w:p>
    <w:p w14:paraId="089F4A94" w14:textId="77777777" w:rsidR="00244904" w:rsidRPr="00F35584" w:rsidRDefault="00244904" w:rsidP="00244904">
      <w:pPr>
        <w:pStyle w:val="PL"/>
      </w:pPr>
      <w:bookmarkStart w:id="3" w:name="_Hlk506396559"/>
      <w:r w:rsidRPr="00F35584">
        <w:t>PDCCH-ConfigCommon</w:t>
      </w:r>
      <w:bookmarkEnd w:id="3"/>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1FCC1D1" w14:textId="0B0107DE" w:rsidR="00244904" w:rsidRPr="00F35584" w:rsidRDefault="00244904" w:rsidP="00244904">
      <w:pPr>
        <w:pStyle w:val="PL"/>
        <w:rPr>
          <w:color w:val="808080"/>
        </w:rPr>
      </w:pPr>
      <w:r w:rsidRPr="00F35584">
        <w:tab/>
      </w:r>
      <w:r w:rsidRPr="00244904">
        <w:rPr>
          <w:highlight w:val="yellow"/>
        </w:rPr>
        <w:t>commonControlResourcesSets</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8A455A7" w14:textId="58C3228B" w:rsidR="00244904" w:rsidRPr="00F35584" w:rsidRDefault="00244904" w:rsidP="00244904">
      <w:pPr>
        <w:pStyle w:val="PL"/>
        <w:rPr>
          <w:color w:val="808080"/>
        </w:rPr>
      </w:pPr>
      <w:r w:rsidRPr="00F35584">
        <w:tab/>
        <w:t>commonSearchSpaces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376C2A2" w14:textId="62043954" w:rsidR="00244904" w:rsidRPr="00F35584" w:rsidRDefault="00244904" w:rsidP="00244904">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1587F5" w14:textId="24C1B1FB" w:rsidR="00244904" w:rsidRPr="00F35584" w:rsidRDefault="00244904" w:rsidP="00244904">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0DAA4E" w14:textId="1465CEBB" w:rsidR="00244904" w:rsidRPr="00F35584" w:rsidRDefault="00244904" w:rsidP="00244904">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0D0365D" w14:textId="3349460E" w:rsidR="00244904" w:rsidRPr="00F35584" w:rsidRDefault="00244904" w:rsidP="00244904">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EC27DF4" w14:textId="77777777" w:rsidR="00244904" w:rsidRPr="00F35584" w:rsidRDefault="00244904" w:rsidP="00244904">
      <w:pPr>
        <w:pStyle w:val="PL"/>
      </w:pPr>
      <w:r w:rsidRPr="00F35584">
        <w:tab/>
        <w:t>...</w:t>
      </w:r>
    </w:p>
    <w:p w14:paraId="6666D041" w14:textId="77777777" w:rsidR="00244904" w:rsidRPr="00F35584" w:rsidRDefault="00244904" w:rsidP="00244904">
      <w:pPr>
        <w:pStyle w:val="PL"/>
      </w:pPr>
      <w:r w:rsidRPr="00F35584">
        <w:t>}</w:t>
      </w:r>
    </w:p>
    <w:p w14:paraId="11504CEB" w14:textId="77777777" w:rsidR="00244904" w:rsidRPr="00F35584" w:rsidRDefault="00244904" w:rsidP="00244904">
      <w:pPr>
        <w:pStyle w:val="PL"/>
      </w:pPr>
    </w:p>
    <w:p w14:paraId="50A39E26" w14:textId="77777777" w:rsidR="00244904" w:rsidRPr="00F35584" w:rsidRDefault="00244904" w:rsidP="00244904">
      <w:pPr>
        <w:pStyle w:val="PL"/>
        <w:rPr>
          <w:color w:val="808080"/>
        </w:rPr>
      </w:pPr>
      <w:r w:rsidRPr="00F35584">
        <w:rPr>
          <w:color w:val="808080"/>
        </w:rPr>
        <w:t>-- TAG-PDCCH-CONFIGCOMMON-STOP</w:t>
      </w:r>
    </w:p>
    <w:p w14:paraId="2FF6FC49" w14:textId="77777777" w:rsidR="00244904" w:rsidRPr="00F35584" w:rsidRDefault="00244904" w:rsidP="00244904">
      <w:pPr>
        <w:pStyle w:val="PL"/>
        <w:rPr>
          <w:color w:val="808080"/>
        </w:rPr>
      </w:pPr>
      <w:r w:rsidRPr="00F35584">
        <w:rPr>
          <w:color w:val="808080"/>
        </w:rPr>
        <w:t>-- ASN1STOP</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244904" w:rsidRPr="0040018C" w14:paraId="3435B1EA" w14:textId="77777777" w:rsidTr="00244904">
        <w:trPr>
          <w:trHeight w:val="140"/>
        </w:trPr>
        <w:tc>
          <w:tcPr>
            <w:tcW w:w="9181" w:type="dxa"/>
            <w:shd w:val="clear" w:color="auto" w:fill="auto"/>
          </w:tcPr>
          <w:p w14:paraId="614521FC" w14:textId="77777777" w:rsidR="00244904" w:rsidRPr="0040018C" w:rsidRDefault="00244904" w:rsidP="00443EC8">
            <w:pPr>
              <w:pStyle w:val="TAH"/>
              <w:rPr>
                <w:rFonts w:eastAsia="宋体"/>
                <w:szCs w:val="22"/>
              </w:rPr>
            </w:pPr>
            <w:r w:rsidRPr="0040018C">
              <w:rPr>
                <w:rFonts w:eastAsia="宋体"/>
                <w:i/>
                <w:szCs w:val="22"/>
              </w:rPr>
              <w:t>PDCCH-</w:t>
            </w:r>
            <w:proofErr w:type="spellStart"/>
            <w:r w:rsidRPr="0040018C">
              <w:rPr>
                <w:rFonts w:eastAsia="宋体"/>
                <w:i/>
                <w:szCs w:val="22"/>
              </w:rPr>
              <w:t>ConfigCommon</w:t>
            </w:r>
            <w:proofErr w:type="spellEnd"/>
            <w:r w:rsidRPr="0040018C">
              <w:rPr>
                <w:rFonts w:eastAsia="宋体"/>
                <w:i/>
                <w:szCs w:val="22"/>
              </w:rPr>
              <w:t xml:space="preserve"> field descriptions</w:t>
            </w:r>
          </w:p>
        </w:tc>
      </w:tr>
      <w:tr w:rsidR="00244904" w:rsidRPr="0040018C" w14:paraId="2B09F734" w14:textId="77777777" w:rsidTr="00244904">
        <w:trPr>
          <w:trHeight w:val="584"/>
        </w:trPr>
        <w:tc>
          <w:tcPr>
            <w:tcW w:w="9181" w:type="dxa"/>
            <w:shd w:val="clear" w:color="auto" w:fill="auto"/>
          </w:tcPr>
          <w:p w14:paraId="0AF73108" w14:textId="77777777" w:rsidR="00244904" w:rsidRPr="0040018C" w:rsidRDefault="00244904" w:rsidP="00443EC8">
            <w:pPr>
              <w:pStyle w:val="TAL"/>
              <w:rPr>
                <w:rFonts w:eastAsia="宋体"/>
                <w:szCs w:val="22"/>
              </w:rPr>
            </w:pPr>
            <w:proofErr w:type="spellStart"/>
            <w:r w:rsidRPr="00244904">
              <w:rPr>
                <w:rFonts w:eastAsia="宋体"/>
                <w:b/>
                <w:i/>
                <w:szCs w:val="22"/>
                <w:highlight w:val="yellow"/>
              </w:rPr>
              <w:t>commonControlResourcesSets</w:t>
            </w:r>
            <w:proofErr w:type="spellEnd"/>
          </w:p>
          <w:p w14:paraId="4820BD46" w14:textId="496401C4" w:rsidR="00244904" w:rsidRPr="0040018C" w:rsidRDefault="00244904" w:rsidP="00443EC8">
            <w:pPr>
              <w:pStyle w:val="TAL"/>
              <w:rPr>
                <w:rFonts w:eastAsia="宋体"/>
                <w:szCs w:val="22"/>
              </w:rPr>
            </w:pPr>
            <w:r w:rsidRPr="0040018C">
              <w:rPr>
                <w:rFonts w:eastAsia="宋体"/>
                <w:szCs w:val="22"/>
              </w:rPr>
              <w:t xml:space="preserve">A list of common control resource sets. </w:t>
            </w:r>
            <w:r w:rsidRPr="00244904">
              <w:rPr>
                <w:rFonts w:eastAsia="宋体"/>
                <w:szCs w:val="22"/>
                <w:highlight w:val="yellow"/>
              </w:rPr>
              <w:t xml:space="preserve">Only CORESETs with </w:t>
            </w:r>
            <w:proofErr w:type="spellStart"/>
            <w:r w:rsidRPr="00244904">
              <w:rPr>
                <w:rFonts w:eastAsia="宋体"/>
                <w:szCs w:val="22"/>
                <w:highlight w:val="yellow"/>
              </w:rPr>
              <w:t>ControlResourceSetId</w:t>
            </w:r>
            <w:proofErr w:type="spellEnd"/>
            <w:r w:rsidRPr="00244904">
              <w:rPr>
                <w:rFonts w:eastAsia="宋体"/>
                <w:szCs w:val="22"/>
                <w:highlight w:val="yellow"/>
              </w:rPr>
              <w:t xml:space="preserve"> = 0 or 1 are allowed</w:t>
            </w:r>
            <w:r w:rsidRPr="0040018C">
              <w:rPr>
                <w:rFonts w:eastAsia="宋体"/>
                <w:szCs w:val="22"/>
              </w:rPr>
              <w:t xml:space="preserve">. The CORESET#0 corresponds to the CORESET configured in MIB (see pdcch-ConfigSIB1) and </w:t>
            </w:r>
            <w:r w:rsidRPr="00D51DF2">
              <w:rPr>
                <w:rFonts w:eastAsia="宋体"/>
                <w:szCs w:val="22"/>
                <w:highlight w:val="yellow"/>
              </w:rPr>
              <w:t xml:space="preserve">is used to provide that information to the UE by dedicated </w:t>
            </w:r>
            <w:proofErr w:type="spellStart"/>
            <w:r w:rsidRPr="00D51DF2">
              <w:rPr>
                <w:rFonts w:eastAsia="宋体"/>
                <w:szCs w:val="22"/>
                <w:highlight w:val="yellow"/>
              </w:rPr>
              <w:t>signalling</w:t>
            </w:r>
            <w:proofErr w:type="spellEnd"/>
            <w:r w:rsidRPr="00D51DF2">
              <w:rPr>
                <w:rFonts w:eastAsia="宋体"/>
                <w:szCs w:val="22"/>
                <w:highlight w:val="yellow"/>
              </w:rPr>
              <w:t xml:space="preserve"> during handover and (P)</w:t>
            </w:r>
            <w:proofErr w:type="spellStart"/>
            <w:r w:rsidRPr="00D51DF2">
              <w:rPr>
                <w:rFonts w:eastAsia="宋体"/>
                <w:szCs w:val="22"/>
                <w:highlight w:val="yellow"/>
              </w:rPr>
              <w:t>SCell</w:t>
            </w:r>
            <w:proofErr w:type="spellEnd"/>
            <w:r w:rsidRPr="00D51DF2">
              <w:rPr>
                <w:rFonts w:eastAsia="宋体"/>
                <w:szCs w:val="22"/>
                <w:highlight w:val="yellow"/>
              </w:rPr>
              <w:t xml:space="preserve"> addition</w:t>
            </w:r>
            <w:r w:rsidRPr="0040018C">
              <w:rPr>
                <w:rFonts w:eastAsia="宋体"/>
                <w:szCs w:val="22"/>
              </w:rPr>
              <w:t>. The CORESET#1 may be configured an</w:t>
            </w:r>
            <w:r w:rsidRPr="0040018C">
              <w:rPr>
                <w:rFonts w:eastAsia="宋体"/>
                <w:szCs w:val="22"/>
                <w:lang w:val="en-US"/>
              </w:rPr>
              <w:t>d</w:t>
            </w:r>
            <w:r w:rsidRPr="0040018C">
              <w:rPr>
                <w:rFonts w:eastAsia="宋体"/>
                <w:szCs w:val="22"/>
              </w:rPr>
              <w:t xml:space="preserve"> used </w:t>
            </w:r>
            <w:r w:rsidRPr="00D51DF2">
              <w:rPr>
                <w:rFonts w:eastAsia="宋体"/>
                <w:szCs w:val="22"/>
              </w:rPr>
              <w:t>for RAR (see ra-</w:t>
            </w:r>
            <w:proofErr w:type="spellStart"/>
            <w:r w:rsidRPr="00D51DF2">
              <w:rPr>
                <w:szCs w:val="22"/>
              </w:rPr>
              <w:t>SearchSpace</w:t>
            </w:r>
            <w:proofErr w:type="spellEnd"/>
            <w:r w:rsidRPr="00D51DF2">
              <w:rPr>
                <w:rFonts w:eastAsia="宋体"/>
                <w:szCs w:val="22"/>
              </w:rPr>
              <w:t>).</w:t>
            </w:r>
          </w:p>
        </w:tc>
      </w:tr>
    </w:tbl>
    <w:p w14:paraId="4BF71749" w14:textId="77777777" w:rsidR="00244904" w:rsidRDefault="00244904" w:rsidP="008E4761">
      <w:pPr>
        <w:pStyle w:val="a0"/>
        <w:spacing w:before="120"/>
        <w:rPr>
          <w:rFonts w:eastAsiaTheme="minorEastAsia"/>
          <w:lang w:eastAsia="zh-CN"/>
        </w:rPr>
      </w:pPr>
    </w:p>
    <w:p w14:paraId="512E1FE6" w14:textId="4953D517" w:rsidR="00B67B92" w:rsidRDefault="004D7EDD" w:rsidP="008E4761">
      <w:pPr>
        <w:pStyle w:val="a0"/>
        <w:spacing w:before="120"/>
        <w:rPr>
          <w:rFonts w:eastAsiaTheme="minorEastAsia"/>
          <w:lang w:eastAsia="zh-CN"/>
        </w:rPr>
      </w:pPr>
      <w:r>
        <w:rPr>
          <w:rFonts w:eastAsiaTheme="minorEastAsia"/>
          <w:lang w:eastAsia="zh-CN"/>
        </w:rPr>
        <w:t xml:space="preserve">On the other hand, if we go with the Alt.2 understanding, we should apply </w:t>
      </w:r>
      <w:r w:rsidRPr="00D30380">
        <w:rPr>
          <w:rFonts w:eastAsia="Yu Mincho"/>
          <w:i/>
        </w:rPr>
        <w:t>PDCCH-Config</w:t>
      </w:r>
      <w:r w:rsidRPr="00B916EC">
        <w:rPr>
          <w:lang w:eastAsia="ja-JP"/>
        </w:rPr>
        <w:t xml:space="preserve"> </w:t>
      </w:r>
      <w:r>
        <w:rPr>
          <w:rFonts w:eastAsiaTheme="minorEastAsia"/>
          <w:lang w:eastAsia="zh-CN"/>
        </w:rPr>
        <w:t xml:space="preserve">for </w:t>
      </w:r>
      <w:r w:rsidR="00B67B92">
        <w:rPr>
          <w:rFonts w:eastAsiaTheme="minorEastAsia"/>
          <w:lang w:eastAsia="zh-CN"/>
        </w:rPr>
        <w:t xml:space="preserve">Type-0/0A/1/2 </w:t>
      </w:r>
      <w:r>
        <w:rPr>
          <w:rFonts w:eastAsiaTheme="minorEastAsia"/>
          <w:lang w:eastAsia="zh-CN"/>
        </w:rPr>
        <w:t xml:space="preserve">CSS and CORESET provision. </w:t>
      </w:r>
      <w:r w:rsidR="00B67B92">
        <w:rPr>
          <w:rFonts w:eastAsiaTheme="minorEastAsia"/>
          <w:lang w:eastAsia="zh-CN"/>
        </w:rPr>
        <w:t xml:space="preserve">However, there are some </w:t>
      </w:r>
      <w:r w:rsidR="00887F8D">
        <w:rPr>
          <w:rFonts w:eastAsiaTheme="minorEastAsia"/>
          <w:lang w:eastAsia="zh-CN"/>
        </w:rPr>
        <w:t xml:space="preserve">other </w:t>
      </w:r>
      <w:r w:rsidR="00B67B92">
        <w:rPr>
          <w:rFonts w:eastAsiaTheme="minorEastAsia"/>
          <w:lang w:eastAsia="zh-CN"/>
        </w:rPr>
        <w:t xml:space="preserve">problems </w:t>
      </w:r>
      <w:r w:rsidR="00887F8D">
        <w:rPr>
          <w:rFonts w:eastAsiaTheme="minorEastAsia"/>
          <w:lang w:eastAsia="zh-CN"/>
        </w:rPr>
        <w:t>on</w:t>
      </w:r>
      <w:r w:rsidR="00887F8D">
        <w:rPr>
          <w:rFonts w:eastAsiaTheme="minorEastAsia"/>
          <w:lang w:eastAsia="zh-CN"/>
        </w:rPr>
        <w:t xml:space="preserve"> </w:t>
      </w:r>
      <w:r w:rsidR="00B67B92">
        <w:rPr>
          <w:rFonts w:eastAsiaTheme="minorEastAsia"/>
          <w:lang w:eastAsia="zh-CN"/>
        </w:rPr>
        <w:t>Alt.2.</w:t>
      </w:r>
    </w:p>
    <w:p w14:paraId="64020A8F" w14:textId="7FADD475" w:rsidR="00B67B92" w:rsidRDefault="00B67B92" w:rsidP="008E4761">
      <w:pPr>
        <w:pStyle w:val="a0"/>
        <w:spacing w:before="120"/>
        <w:rPr>
          <w:rFonts w:eastAsiaTheme="minorEastAsia"/>
          <w:lang w:eastAsia="zh-CN"/>
        </w:rPr>
      </w:pPr>
      <w:r>
        <w:rPr>
          <w:rFonts w:eastAsiaTheme="minorEastAsia"/>
          <w:lang w:eastAsia="zh-CN"/>
        </w:rPr>
        <w:t xml:space="preserve">Firstly, this </w:t>
      </w:r>
      <w:r w:rsidR="00887F8D">
        <w:rPr>
          <w:rFonts w:eastAsiaTheme="minorEastAsia"/>
          <w:lang w:eastAsia="zh-CN"/>
        </w:rPr>
        <w:t>is</w:t>
      </w:r>
      <w:r w:rsidR="00887F8D">
        <w:rPr>
          <w:rFonts w:eastAsiaTheme="minorEastAsia"/>
          <w:lang w:eastAsia="zh-CN"/>
        </w:rPr>
        <w:t xml:space="preserve"> </w:t>
      </w:r>
      <w:r>
        <w:rPr>
          <w:rFonts w:eastAsiaTheme="minorEastAsia"/>
          <w:lang w:eastAsia="zh-CN"/>
        </w:rPr>
        <w:t>not aligned with the specification of 38.213</w:t>
      </w:r>
      <w:r w:rsidR="00302023">
        <w:rPr>
          <w:rFonts w:eastAsiaTheme="minorEastAsia"/>
          <w:lang w:eastAsia="zh-CN"/>
        </w:rPr>
        <w:t xml:space="preserve"> </w:t>
      </w:r>
      <w:r w:rsidR="00302023">
        <w:rPr>
          <w:rFonts w:eastAsiaTheme="minorEastAsia"/>
          <w:lang w:eastAsia="zh-CN"/>
        </w:rPr>
        <w:fldChar w:fldCharType="begin"/>
      </w:r>
      <w:r w:rsidR="00302023">
        <w:rPr>
          <w:rFonts w:eastAsiaTheme="minorEastAsia"/>
          <w:lang w:eastAsia="zh-CN"/>
        </w:rPr>
        <w:instrText xml:space="preserve"> REF _Ref510367767 \r \h </w:instrText>
      </w:r>
      <w:r w:rsidR="00302023">
        <w:rPr>
          <w:rFonts w:eastAsiaTheme="minorEastAsia"/>
          <w:lang w:eastAsia="zh-CN"/>
        </w:rPr>
      </w:r>
      <w:r w:rsidR="00302023">
        <w:rPr>
          <w:rFonts w:eastAsiaTheme="minorEastAsia"/>
          <w:lang w:eastAsia="zh-CN"/>
        </w:rPr>
        <w:fldChar w:fldCharType="separate"/>
      </w:r>
      <w:r w:rsidR="00E27915">
        <w:rPr>
          <w:rFonts w:eastAsiaTheme="minorEastAsia"/>
          <w:lang w:eastAsia="zh-CN"/>
        </w:rPr>
        <w:t>[3]</w:t>
      </w:r>
      <w:r w:rsidR="00302023">
        <w:rPr>
          <w:rFonts w:eastAsiaTheme="minorEastAsia"/>
          <w:lang w:eastAsia="zh-CN"/>
        </w:rPr>
        <w:fldChar w:fldCharType="end"/>
      </w:r>
      <w:r>
        <w:rPr>
          <w:rFonts w:eastAsiaTheme="minorEastAsia"/>
          <w:lang w:eastAsia="zh-CN"/>
        </w:rPr>
        <w:t>, where</w:t>
      </w:r>
      <w:r w:rsidRPr="00B67B92">
        <w:rPr>
          <w:rFonts w:eastAsiaTheme="minorEastAsia"/>
          <w:lang w:eastAsia="zh-CN"/>
        </w:rPr>
        <w:t xml:space="preserve"> </w:t>
      </w:r>
      <w:r>
        <w:rPr>
          <w:rFonts w:eastAsiaTheme="minorEastAsia"/>
          <w:lang w:eastAsia="zh-CN"/>
        </w:rPr>
        <w:t xml:space="preserve">Type-0/0A/1/2 CSS is </w:t>
      </w:r>
      <w:r w:rsidR="00887F8D">
        <w:rPr>
          <w:rFonts w:eastAsiaTheme="minorEastAsia"/>
          <w:lang w:eastAsia="zh-CN"/>
        </w:rPr>
        <w:t>configured</w:t>
      </w:r>
      <w:r w:rsidR="00887F8D">
        <w:rPr>
          <w:rFonts w:eastAsiaTheme="minorEastAsia"/>
          <w:lang w:eastAsia="zh-CN"/>
        </w:rPr>
        <w:t xml:space="preserve"> </w:t>
      </w:r>
      <w:r>
        <w:rPr>
          <w:rFonts w:eastAsiaTheme="minorEastAsia"/>
          <w:lang w:eastAsia="zh-CN"/>
        </w:rPr>
        <w:t xml:space="preserve">by </w:t>
      </w:r>
      <w:r w:rsidRPr="00D30380">
        <w:rPr>
          <w:rFonts w:eastAsia="Yu Mincho"/>
          <w:i/>
        </w:rPr>
        <w:t>PDCCH-</w:t>
      </w:r>
      <w:proofErr w:type="spellStart"/>
      <w:r w:rsidRPr="00D30380">
        <w:rPr>
          <w:rFonts w:eastAsia="Yu Mincho"/>
          <w:i/>
        </w:rPr>
        <w:t>ConfigCommon</w:t>
      </w:r>
      <w:proofErr w:type="spellEnd"/>
      <w:r w:rsidR="000F6CB8">
        <w:rPr>
          <w:rFonts w:eastAsia="Yu Mincho"/>
        </w:rPr>
        <w:t xml:space="preserve">, while Type-3 is configured in </w:t>
      </w:r>
      <w:r w:rsidR="000F6CB8" w:rsidRPr="00D30380">
        <w:rPr>
          <w:rFonts w:eastAsia="Yu Mincho"/>
          <w:i/>
        </w:rPr>
        <w:t>PDCCH-Config</w:t>
      </w:r>
      <w:r w:rsidR="000F6CB8" w:rsidRPr="00B916EC">
        <w:rPr>
          <w:lang w:eastAsia="ja-JP"/>
        </w:rPr>
        <w:t xml:space="preserve"> </w:t>
      </w:r>
      <w:r w:rsidR="000F6CB8">
        <w:rPr>
          <w:lang w:eastAsia="ja-JP"/>
        </w:rPr>
        <w:t xml:space="preserve">(by setting </w:t>
      </w:r>
      <w:proofErr w:type="spellStart"/>
      <w:r w:rsidR="000F6CB8" w:rsidRPr="004C01C9">
        <w:rPr>
          <w:i/>
        </w:rPr>
        <w:t>searchSpaceType</w:t>
      </w:r>
      <w:proofErr w:type="spellEnd"/>
      <w:r w:rsidR="000F6CB8">
        <w:t xml:space="preserve"> = </w:t>
      </w:r>
      <w:r w:rsidR="000F6CB8" w:rsidRPr="004C01C9">
        <w:rPr>
          <w:i/>
          <w:lang w:eastAsia="ja-JP"/>
        </w:rPr>
        <w:t>common</w:t>
      </w:r>
      <w:r w:rsidR="000F6CB8">
        <w:rPr>
          <w:lang w:eastAsia="ja-JP"/>
        </w:rPr>
        <w:t>)</w:t>
      </w:r>
      <w:r w:rsidR="000F6CB8">
        <w:rPr>
          <w:rFonts w:eastAsiaTheme="minorEastAsia"/>
          <w:lang w:eastAsia="zh-CN"/>
        </w:rPr>
        <w:t>. E</w:t>
      </w:r>
      <w:r w:rsidR="002860E8">
        <w:rPr>
          <w:rFonts w:eastAsiaTheme="minorEastAsia"/>
          <w:lang w:eastAsia="zh-CN"/>
        </w:rPr>
        <w:t xml:space="preserve">nabling Type-3 CSS for SI-RNTI, P-RNTI, and RA-RNTI monitoring </w:t>
      </w:r>
      <w:r w:rsidR="002860E8" w:rsidRPr="002860E8">
        <w:rPr>
          <w:rFonts w:eastAsiaTheme="minorEastAsia"/>
          <w:lang w:eastAsia="zh-CN"/>
        </w:rPr>
        <w:t>contradict</w:t>
      </w:r>
      <w:r w:rsidR="002860E8">
        <w:rPr>
          <w:rFonts w:eastAsiaTheme="minorEastAsia"/>
          <w:lang w:eastAsia="zh-CN"/>
        </w:rPr>
        <w:t>s the design intention of Type-3 CSS, which is a group common search space available only for connected mode UE.</w:t>
      </w:r>
    </w:p>
    <w:p w14:paraId="66C37855" w14:textId="77777777" w:rsidR="00807735" w:rsidRDefault="00807735" w:rsidP="008E4761">
      <w:pPr>
        <w:pStyle w:val="a0"/>
        <w:spacing w:before="120"/>
        <w:rPr>
          <w:rFonts w:eastAsiaTheme="minorEastAsia"/>
          <w:lang w:eastAsia="zh-CN"/>
        </w:rPr>
      </w:pPr>
    </w:p>
    <w:tbl>
      <w:tblPr>
        <w:tblStyle w:val="ac"/>
        <w:tblW w:w="0" w:type="auto"/>
        <w:tblLook w:val="04A0" w:firstRow="1" w:lastRow="0" w:firstColumn="1" w:lastColumn="0" w:noHBand="0" w:noVBand="1"/>
      </w:tblPr>
      <w:tblGrid>
        <w:gridCol w:w="9245"/>
      </w:tblGrid>
      <w:tr w:rsidR="00B67B92" w:rsidRPr="000F6CB8" w14:paraId="014F1DDD" w14:textId="77777777" w:rsidTr="00B67B92">
        <w:tc>
          <w:tcPr>
            <w:tcW w:w="9245" w:type="dxa"/>
          </w:tcPr>
          <w:p w14:paraId="5728817E" w14:textId="0E2C5936" w:rsidR="00B67B92" w:rsidRPr="00B67B92" w:rsidRDefault="00B67B92" w:rsidP="00B67B92">
            <w:pPr>
              <w:spacing w:after="180"/>
              <w:rPr>
                <w:sz w:val="18"/>
                <w:szCs w:val="20"/>
                <w:lang w:val="en-GB"/>
              </w:rPr>
            </w:pPr>
            <w:r w:rsidRPr="00B67B92">
              <w:rPr>
                <w:sz w:val="18"/>
                <w:szCs w:val="20"/>
                <w:lang w:val="en-GB"/>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47FCB649" w14:textId="77777777" w:rsidR="00B67B92" w:rsidRPr="00B67B92" w:rsidRDefault="00B67B92" w:rsidP="00B67B92">
            <w:pPr>
              <w:spacing w:after="180"/>
              <w:ind w:left="568" w:hanging="284"/>
              <w:rPr>
                <w:sz w:val="18"/>
                <w:szCs w:val="20"/>
                <w:lang w:val="x-none"/>
              </w:rPr>
            </w:pPr>
            <w:r w:rsidRPr="00B67B92">
              <w:rPr>
                <w:sz w:val="18"/>
                <w:szCs w:val="20"/>
                <w:lang w:val="x-none"/>
              </w:rPr>
              <w:t>-</w:t>
            </w:r>
            <w:r w:rsidRPr="00B67B92">
              <w:rPr>
                <w:sz w:val="18"/>
                <w:szCs w:val="20"/>
                <w:lang w:val="x-none"/>
              </w:rPr>
              <w:tab/>
              <w:t xml:space="preserve">a Type0-PDCCH common search space </w:t>
            </w:r>
            <w:r w:rsidRPr="00B67B92">
              <w:rPr>
                <w:sz w:val="18"/>
                <w:szCs w:val="20"/>
              </w:rPr>
              <w:t xml:space="preserve">set </w:t>
            </w:r>
            <w:r w:rsidRPr="00B67B92">
              <w:rPr>
                <w:sz w:val="18"/>
                <w:szCs w:val="20"/>
                <w:lang w:eastAsia="x-none"/>
              </w:rPr>
              <w:t xml:space="preserve">configured by </w:t>
            </w:r>
            <w:r w:rsidRPr="00B67B92">
              <w:rPr>
                <w:i/>
                <w:sz w:val="18"/>
                <w:szCs w:val="20"/>
                <w:lang w:val="x-none"/>
              </w:rPr>
              <w:t>pdcch-ConfigSIB1</w:t>
            </w:r>
            <w:r w:rsidRPr="00B67B92">
              <w:rPr>
                <w:sz w:val="18"/>
                <w:szCs w:val="20"/>
              </w:rPr>
              <w:t xml:space="preserve"> </w:t>
            </w:r>
            <w:r w:rsidRPr="00B67B92">
              <w:rPr>
                <w:rFonts w:eastAsia="MS Mincho"/>
                <w:sz w:val="18"/>
                <w:szCs w:val="20"/>
                <w:lang w:val="x-none"/>
              </w:rPr>
              <w:t xml:space="preserve">in </w:t>
            </w:r>
            <w:proofErr w:type="spellStart"/>
            <w:r w:rsidRPr="00B67B92">
              <w:rPr>
                <w:i/>
                <w:sz w:val="18"/>
                <w:szCs w:val="20"/>
                <w:lang w:val="x-none"/>
              </w:rPr>
              <w:t>MasterInformationBlock</w:t>
            </w:r>
            <w:proofErr w:type="spellEnd"/>
            <w:r w:rsidRPr="00B67B92">
              <w:rPr>
                <w:sz w:val="18"/>
                <w:szCs w:val="20"/>
                <w:lang w:eastAsia="x-none"/>
              </w:rPr>
              <w:t xml:space="preserve"> or by </w:t>
            </w:r>
            <w:r w:rsidRPr="00B67B92">
              <w:rPr>
                <w:i/>
                <w:iCs/>
                <w:sz w:val="18"/>
                <w:szCs w:val="20"/>
                <w:lang w:eastAsia="x-none"/>
              </w:rPr>
              <w:t xml:space="preserve">searchSpace-SIB1 </w:t>
            </w:r>
            <w:r w:rsidRPr="00B67B92">
              <w:rPr>
                <w:iCs/>
                <w:sz w:val="18"/>
                <w:szCs w:val="20"/>
                <w:highlight w:val="yellow"/>
                <w:lang w:eastAsia="x-none"/>
              </w:rPr>
              <w:t xml:space="preserve">in </w:t>
            </w:r>
            <w:r w:rsidRPr="00B67B92">
              <w:rPr>
                <w:i/>
                <w:iCs/>
                <w:sz w:val="18"/>
                <w:szCs w:val="20"/>
                <w:highlight w:val="yellow"/>
                <w:lang w:eastAsia="x-none"/>
              </w:rPr>
              <w:t>PDCCH-</w:t>
            </w:r>
            <w:proofErr w:type="spellStart"/>
            <w:r w:rsidRPr="00B67B92">
              <w:rPr>
                <w:i/>
                <w:iCs/>
                <w:sz w:val="18"/>
                <w:szCs w:val="20"/>
                <w:highlight w:val="yellow"/>
                <w:lang w:eastAsia="x-none"/>
              </w:rPr>
              <w:t>ConfigCommon</w:t>
            </w:r>
            <w:proofErr w:type="spellEnd"/>
            <w:r w:rsidRPr="00B67B92">
              <w:rPr>
                <w:sz w:val="18"/>
                <w:szCs w:val="20"/>
                <w:lang w:val="x-none"/>
              </w:rPr>
              <w:t xml:space="preserve"> for a DCI format with CRC scrambled by a SI-RNTI on a primary cell;</w:t>
            </w:r>
          </w:p>
          <w:p w14:paraId="44E9DD7E" w14:textId="77777777" w:rsidR="00B67B92" w:rsidRPr="00B67B92" w:rsidRDefault="00B67B92" w:rsidP="00B67B92">
            <w:pPr>
              <w:spacing w:after="180"/>
              <w:ind w:left="568" w:hanging="284"/>
              <w:rPr>
                <w:sz w:val="18"/>
                <w:szCs w:val="20"/>
                <w:lang w:val="x-none"/>
              </w:rPr>
            </w:pPr>
            <w:r w:rsidRPr="00B67B92">
              <w:rPr>
                <w:sz w:val="18"/>
                <w:szCs w:val="20"/>
                <w:lang w:val="x-none"/>
              </w:rPr>
              <w:t>-</w:t>
            </w:r>
            <w:r w:rsidRPr="00B67B92">
              <w:rPr>
                <w:sz w:val="18"/>
                <w:szCs w:val="20"/>
                <w:lang w:val="x-none"/>
              </w:rPr>
              <w:tab/>
              <w:t xml:space="preserve">a Type0A-PDCCH common search space </w:t>
            </w:r>
            <w:r w:rsidRPr="00B67B92">
              <w:rPr>
                <w:sz w:val="18"/>
                <w:szCs w:val="20"/>
              </w:rPr>
              <w:t xml:space="preserve">set </w:t>
            </w:r>
            <w:r w:rsidRPr="00B67B92">
              <w:rPr>
                <w:sz w:val="18"/>
                <w:szCs w:val="20"/>
                <w:lang w:eastAsia="x-none"/>
              </w:rPr>
              <w:t xml:space="preserve">configured by </w:t>
            </w:r>
            <w:proofErr w:type="spellStart"/>
            <w:r w:rsidRPr="00B67B92">
              <w:rPr>
                <w:i/>
                <w:iCs/>
                <w:sz w:val="18"/>
                <w:szCs w:val="20"/>
                <w:lang w:eastAsia="x-none"/>
              </w:rPr>
              <w:t>searchSpace</w:t>
            </w:r>
            <w:proofErr w:type="spellEnd"/>
            <w:r w:rsidRPr="00B67B92">
              <w:rPr>
                <w:i/>
                <w:iCs/>
                <w:sz w:val="18"/>
                <w:szCs w:val="20"/>
                <w:lang w:eastAsia="x-none"/>
              </w:rPr>
              <w:t>-OSI</w:t>
            </w:r>
            <w:r w:rsidRPr="00B67B92">
              <w:rPr>
                <w:sz w:val="18"/>
                <w:szCs w:val="20"/>
                <w:lang w:eastAsia="x-none"/>
              </w:rPr>
              <w:t xml:space="preserve"> </w:t>
            </w:r>
            <w:r w:rsidRPr="00B67B92">
              <w:rPr>
                <w:iCs/>
                <w:sz w:val="18"/>
                <w:szCs w:val="20"/>
                <w:highlight w:val="yellow"/>
                <w:lang w:eastAsia="x-none"/>
              </w:rPr>
              <w:t xml:space="preserve">in </w:t>
            </w:r>
            <w:r w:rsidRPr="00B67B92">
              <w:rPr>
                <w:i/>
                <w:iCs/>
                <w:sz w:val="18"/>
                <w:szCs w:val="20"/>
                <w:highlight w:val="yellow"/>
                <w:lang w:eastAsia="x-none"/>
              </w:rPr>
              <w:t>PDCCH-</w:t>
            </w:r>
            <w:proofErr w:type="spellStart"/>
            <w:r w:rsidRPr="00B67B92">
              <w:rPr>
                <w:i/>
                <w:iCs/>
                <w:sz w:val="18"/>
                <w:szCs w:val="20"/>
                <w:highlight w:val="yellow"/>
                <w:lang w:eastAsia="x-none"/>
              </w:rPr>
              <w:t>ConfigCommon</w:t>
            </w:r>
            <w:proofErr w:type="spellEnd"/>
            <w:r w:rsidRPr="00B67B92">
              <w:rPr>
                <w:sz w:val="18"/>
                <w:szCs w:val="20"/>
                <w:lang w:val="x-none"/>
              </w:rPr>
              <w:t xml:space="preserve"> for a DCI format with CRC scrambled by a SI-RNTI on a primary cell;</w:t>
            </w:r>
          </w:p>
          <w:p w14:paraId="5AE315D8" w14:textId="77777777" w:rsidR="00B67B92" w:rsidRPr="00B67B92" w:rsidRDefault="00B67B92" w:rsidP="00B67B92">
            <w:pPr>
              <w:spacing w:after="180"/>
              <w:ind w:left="568" w:hanging="284"/>
              <w:rPr>
                <w:sz w:val="18"/>
                <w:szCs w:val="20"/>
                <w:lang w:val="x-none"/>
              </w:rPr>
            </w:pPr>
            <w:r w:rsidRPr="00B67B92">
              <w:rPr>
                <w:sz w:val="18"/>
                <w:szCs w:val="20"/>
                <w:lang w:val="x-none"/>
              </w:rPr>
              <w:t>-</w:t>
            </w:r>
            <w:r w:rsidRPr="00B67B92">
              <w:rPr>
                <w:sz w:val="18"/>
                <w:szCs w:val="20"/>
                <w:lang w:val="x-none"/>
              </w:rPr>
              <w:tab/>
              <w:t xml:space="preserve">a Type1-PDCCH common search space </w:t>
            </w:r>
            <w:r w:rsidRPr="00B67B92">
              <w:rPr>
                <w:sz w:val="18"/>
                <w:szCs w:val="20"/>
              </w:rPr>
              <w:t xml:space="preserve">set </w:t>
            </w:r>
            <w:r w:rsidRPr="00B67B92">
              <w:rPr>
                <w:sz w:val="18"/>
                <w:szCs w:val="20"/>
                <w:lang w:eastAsia="x-none"/>
              </w:rPr>
              <w:t xml:space="preserve">configured by </w:t>
            </w:r>
            <w:r w:rsidRPr="00B67B92">
              <w:rPr>
                <w:i/>
                <w:iCs/>
                <w:sz w:val="18"/>
                <w:szCs w:val="20"/>
                <w:lang w:eastAsia="x-none"/>
              </w:rPr>
              <w:t>ra-</w:t>
            </w:r>
            <w:proofErr w:type="spellStart"/>
            <w:r w:rsidRPr="00B67B92">
              <w:rPr>
                <w:i/>
                <w:iCs/>
                <w:sz w:val="18"/>
                <w:szCs w:val="20"/>
                <w:lang w:eastAsia="x-none"/>
              </w:rPr>
              <w:t>SearchSpace</w:t>
            </w:r>
            <w:proofErr w:type="spellEnd"/>
            <w:r w:rsidRPr="00B67B92">
              <w:rPr>
                <w:sz w:val="18"/>
                <w:szCs w:val="20"/>
                <w:lang w:eastAsia="x-none"/>
              </w:rPr>
              <w:t xml:space="preserve"> </w:t>
            </w:r>
            <w:r w:rsidRPr="00B67B92">
              <w:rPr>
                <w:iCs/>
                <w:sz w:val="18"/>
                <w:szCs w:val="20"/>
                <w:highlight w:val="yellow"/>
                <w:lang w:eastAsia="x-none"/>
              </w:rPr>
              <w:t xml:space="preserve">in </w:t>
            </w:r>
            <w:r w:rsidRPr="00B67B92">
              <w:rPr>
                <w:i/>
                <w:iCs/>
                <w:sz w:val="18"/>
                <w:szCs w:val="20"/>
                <w:highlight w:val="yellow"/>
                <w:lang w:eastAsia="x-none"/>
              </w:rPr>
              <w:t>PDCCH-</w:t>
            </w:r>
            <w:proofErr w:type="spellStart"/>
            <w:r w:rsidRPr="00B67B92">
              <w:rPr>
                <w:i/>
                <w:iCs/>
                <w:sz w:val="18"/>
                <w:szCs w:val="20"/>
                <w:highlight w:val="yellow"/>
                <w:lang w:eastAsia="x-none"/>
              </w:rPr>
              <w:t>ConfigCommon</w:t>
            </w:r>
            <w:proofErr w:type="spellEnd"/>
            <w:r w:rsidRPr="00B67B92">
              <w:rPr>
                <w:sz w:val="18"/>
                <w:szCs w:val="20"/>
                <w:lang w:val="x-none"/>
              </w:rPr>
              <w:t xml:space="preserve"> for a DCI format with CRC scrambled by a RA-RNTI, or a TC-RNTI, or a C-RNTI on a primary cell;</w:t>
            </w:r>
          </w:p>
          <w:p w14:paraId="3F493EBC" w14:textId="77777777" w:rsidR="00B67B92" w:rsidRDefault="00B67B92" w:rsidP="00B67B92">
            <w:pPr>
              <w:spacing w:after="180"/>
              <w:ind w:left="568" w:hanging="284"/>
              <w:rPr>
                <w:sz w:val="18"/>
                <w:szCs w:val="20"/>
                <w:lang w:val="x-none"/>
              </w:rPr>
            </w:pPr>
            <w:r w:rsidRPr="00B67B92">
              <w:rPr>
                <w:sz w:val="18"/>
                <w:szCs w:val="20"/>
                <w:lang w:val="x-none"/>
              </w:rPr>
              <w:t>-</w:t>
            </w:r>
            <w:r w:rsidRPr="00B67B92">
              <w:rPr>
                <w:sz w:val="18"/>
                <w:szCs w:val="20"/>
                <w:lang w:val="x-none"/>
              </w:rPr>
              <w:tab/>
              <w:t xml:space="preserve">a Type2-PDCCH common search space </w:t>
            </w:r>
            <w:r w:rsidRPr="00B67B92">
              <w:rPr>
                <w:sz w:val="18"/>
                <w:szCs w:val="20"/>
              </w:rPr>
              <w:t xml:space="preserve">set </w:t>
            </w:r>
            <w:r w:rsidRPr="00B67B92">
              <w:rPr>
                <w:sz w:val="18"/>
                <w:szCs w:val="20"/>
                <w:lang w:eastAsia="x-none"/>
              </w:rPr>
              <w:t xml:space="preserve">configured by </w:t>
            </w:r>
            <w:proofErr w:type="spellStart"/>
            <w:r w:rsidRPr="00B67B92">
              <w:rPr>
                <w:i/>
                <w:iCs/>
                <w:sz w:val="18"/>
                <w:szCs w:val="20"/>
                <w:lang w:eastAsia="x-none"/>
              </w:rPr>
              <w:t>pagingSearchSpace</w:t>
            </w:r>
            <w:proofErr w:type="spellEnd"/>
            <w:r w:rsidRPr="00B67B92">
              <w:rPr>
                <w:sz w:val="18"/>
                <w:szCs w:val="20"/>
                <w:lang w:val="x-none"/>
              </w:rPr>
              <w:t xml:space="preserve"> </w:t>
            </w:r>
            <w:r w:rsidRPr="00B67B92">
              <w:rPr>
                <w:iCs/>
                <w:sz w:val="18"/>
                <w:szCs w:val="20"/>
                <w:highlight w:val="yellow"/>
                <w:lang w:eastAsia="x-none"/>
              </w:rPr>
              <w:t xml:space="preserve">in </w:t>
            </w:r>
            <w:r w:rsidRPr="00B67B92">
              <w:rPr>
                <w:i/>
                <w:iCs/>
                <w:sz w:val="18"/>
                <w:szCs w:val="20"/>
                <w:highlight w:val="yellow"/>
                <w:lang w:eastAsia="x-none"/>
              </w:rPr>
              <w:t>PDCCH-</w:t>
            </w:r>
            <w:proofErr w:type="spellStart"/>
            <w:r w:rsidRPr="00B67B92">
              <w:rPr>
                <w:i/>
                <w:iCs/>
                <w:sz w:val="18"/>
                <w:szCs w:val="20"/>
                <w:highlight w:val="yellow"/>
                <w:lang w:eastAsia="x-none"/>
              </w:rPr>
              <w:t>ConfigCommon</w:t>
            </w:r>
            <w:proofErr w:type="spellEnd"/>
            <w:r w:rsidRPr="00B67B92">
              <w:rPr>
                <w:sz w:val="18"/>
                <w:szCs w:val="20"/>
                <w:lang w:val="x-none"/>
              </w:rPr>
              <w:t xml:space="preserve"> for a DCI format with CRC scrambled by a P-RNTI on a primary cell;</w:t>
            </w:r>
          </w:p>
          <w:p w14:paraId="53911E95" w14:textId="56672BA1" w:rsidR="000F6CB8" w:rsidRPr="000F6CB8" w:rsidRDefault="000F6CB8" w:rsidP="000F6CB8">
            <w:pPr>
              <w:pStyle w:val="B1"/>
              <w:spacing w:after="0"/>
              <w:rPr>
                <w:rFonts w:eastAsiaTheme="minorEastAsia"/>
                <w:sz w:val="18"/>
                <w:lang w:eastAsia="zh-CN"/>
              </w:rPr>
            </w:pPr>
            <w:r w:rsidRPr="000F6CB8">
              <w:rPr>
                <w:sz w:val="18"/>
              </w:rPr>
              <w:t>-</w:t>
            </w:r>
            <w:r w:rsidRPr="000F6CB8">
              <w:rPr>
                <w:sz w:val="18"/>
              </w:rPr>
              <w:tab/>
              <w:t xml:space="preserve">a Type3-PDCCH common search space </w:t>
            </w:r>
            <w:r w:rsidRPr="000F6CB8">
              <w:rPr>
                <w:sz w:val="18"/>
                <w:lang w:val="en-US"/>
              </w:rPr>
              <w:t xml:space="preserve">set </w:t>
            </w:r>
            <w:r w:rsidRPr="000F6CB8">
              <w:rPr>
                <w:sz w:val="18"/>
                <w:lang w:val="en-US" w:eastAsia="x-none"/>
              </w:rPr>
              <w:t xml:space="preserve">configured by </w:t>
            </w:r>
            <w:proofErr w:type="spellStart"/>
            <w:r w:rsidRPr="000F6CB8">
              <w:rPr>
                <w:i/>
                <w:iCs/>
                <w:sz w:val="18"/>
                <w:lang w:val="en-US" w:eastAsia="x-none"/>
              </w:rPr>
              <w:t>SearchSpace</w:t>
            </w:r>
            <w:proofErr w:type="spellEnd"/>
            <w:r w:rsidRPr="000F6CB8">
              <w:rPr>
                <w:sz w:val="18"/>
                <w:lang w:val="en-US" w:eastAsia="x-none"/>
              </w:rPr>
              <w:t xml:space="preserve"> in </w:t>
            </w:r>
            <w:r w:rsidRPr="000F6CB8">
              <w:rPr>
                <w:i/>
                <w:iCs/>
                <w:sz w:val="18"/>
                <w:highlight w:val="yellow"/>
                <w:lang w:val="en-US" w:eastAsia="x-none"/>
              </w:rPr>
              <w:t>PDCCH-Config</w:t>
            </w:r>
            <w:r w:rsidRPr="000F6CB8">
              <w:rPr>
                <w:sz w:val="18"/>
                <w:lang w:val="en-US" w:eastAsia="x-none"/>
              </w:rPr>
              <w:t xml:space="preserve"> with </w:t>
            </w:r>
            <w:proofErr w:type="spellStart"/>
            <w:r w:rsidRPr="000F6CB8">
              <w:rPr>
                <w:i/>
                <w:iCs/>
                <w:sz w:val="18"/>
                <w:lang w:val="en-US" w:eastAsia="x-none"/>
              </w:rPr>
              <w:t>searchSpaceType</w:t>
            </w:r>
            <w:proofErr w:type="spellEnd"/>
            <w:r w:rsidRPr="000F6CB8">
              <w:rPr>
                <w:sz w:val="18"/>
                <w:lang w:val="en-US" w:eastAsia="x-none"/>
              </w:rPr>
              <w:t xml:space="preserve"> = </w:t>
            </w:r>
            <w:r w:rsidRPr="000F6CB8">
              <w:rPr>
                <w:i/>
                <w:iCs/>
                <w:sz w:val="18"/>
                <w:lang w:val="en-US" w:eastAsia="x-none"/>
              </w:rPr>
              <w:t>common</w:t>
            </w:r>
            <w:r w:rsidRPr="000F6CB8">
              <w:rPr>
                <w:sz w:val="18"/>
                <w:lang w:val="en-US" w:eastAsia="x-none"/>
              </w:rPr>
              <w:t xml:space="preserve"> </w:t>
            </w:r>
            <w:r w:rsidRPr="000F6CB8">
              <w:rPr>
                <w:sz w:val="18"/>
              </w:rPr>
              <w:t>for DCI format</w:t>
            </w:r>
            <w:r w:rsidRPr="000F6CB8">
              <w:rPr>
                <w:sz w:val="18"/>
                <w:lang w:val="en-US"/>
              </w:rPr>
              <w:t>s</w:t>
            </w:r>
            <w:r w:rsidRPr="000F6CB8">
              <w:rPr>
                <w:sz w:val="18"/>
              </w:rPr>
              <w:t xml:space="preserve"> with CRC scrambled by INT-RNTI, or SFI-RNTI, or TPC-PUSCH-RNTI, or TPC-PUCCH-RNTI, or TPC-SRS-RNTI, or C-RNTI, or CS-RNTI(s)</w:t>
            </w:r>
            <w:r w:rsidRPr="000F6CB8">
              <w:rPr>
                <w:sz w:val="18"/>
                <w:lang w:val="en-US"/>
              </w:rPr>
              <w:t>,</w:t>
            </w:r>
            <w:r w:rsidRPr="000F6CB8">
              <w:rPr>
                <w:sz w:val="18"/>
              </w:rPr>
              <w:t xml:space="preserve"> or SP-CSI-RNTI; and</w:t>
            </w:r>
          </w:p>
        </w:tc>
      </w:tr>
    </w:tbl>
    <w:p w14:paraId="73EC4F9C" w14:textId="77777777" w:rsidR="00807735" w:rsidRDefault="00807735" w:rsidP="008E4761">
      <w:pPr>
        <w:pStyle w:val="a0"/>
        <w:spacing w:before="120"/>
        <w:rPr>
          <w:rFonts w:eastAsiaTheme="minorEastAsia"/>
          <w:lang w:eastAsia="zh-CN"/>
        </w:rPr>
      </w:pPr>
    </w:p>
    <w:p w14:paraId="6FE0FE07" w14:textId="7980C51D" w:rsidR="00244904" w:rsidRDefault="00B67B92" w:rsidP="008E4761">
      <w:pPr>
        <w:pStyle w:val="a0"/>
        <w:spacing w:before="120"/>
        <w:rPr>
          <w:rFonts w:eastAsiaTheme="minorEastAsia"/>
          <w:lang w:eastAsia="zh-CN"/>
        </w:rPr>
      </w:pPr>
      <w:r>
        <w:rPr>
          <w:rFonts w:eastAsiaTheme="minorEastAsia"/>
          <w:lang w:eastAsia="zh-CN"/>
        </w:rPr>
        <w:t xml:space="preserve">Secondly, </w:t>
      </w:r>
      <w:r w:rsidR="00D51DF2">
        <w:rPr>
          <w:rFonts w:eastAsiaTheme="minorEastAsia"/>
          <w:lang w:eastAsia="zh-CN"/>
        </w:rPr>
        <w:t>at least a</w:t>
      </w:r>
      <w:r w:rsidR="004C01C9">
        <w:rPr>
          <w:rFonts w:eastAsiaTheme="minorEastAsia"/>
          <w:lang w:eastAsia="zh-CN"/>
        </w:rPr>
        <w:t xml:space="preserve">ccording to the </w:t>
      </w:r>
      <w:r w:rsidR="00D51DF2">
        <w:rPr>
          <w:rFonts w:eastAsiaTheme="minorEastAsia"/>
          <w:lang w:eastAsia="zh-CN"/>
        </w:rPr>
        <w:t xml:space="preserve">current </w:t>
      </w:r>
      <w:r w:rsidR="004C01C9">
        <w:rPr>
          <w:rFonts w:eastAsiaTheme="minorEastAsia"/>
          <w:lang w:eastAsia="zh-CN"/>
        </w:rPr>
        <w:t xml:space="preserve">RRC signaling, </w:t>
      </w:r>
      <w:r w:rsidR="002860E8">
        <w:rPr>
          <w:rFonts w:eastAsiaTheme="minorEastAsia"/>
          <w:lang w:eastAsia="zh-CN"/>
        </w:rPr>
        <w:t xml:space="preserve">the </w:t>
      </w:r>
      <w:proofErr w:type="spellStart"/>
      <w:r w:rsidR="004C01C9" w:rsidRPr="004C01C9">
        <w:rPr>
          <w:i/>
        </w:rPr>
        <w:t>searchSpaceType</w:t>
      </w:r>
      <w:proofErr w:type="spellEnd"/>
      <w:r w:rsidR="004C01C9">
        <w:t xml:space="preserve"> </w:t>
      </w:r>
      <w:r w:rsidR="00272269">
        <w:rPr>
          <w:rFonts w:eastAsiaTheme="minorEastAsia"/>
          <w:lang w:eastAsia="zh-CN"/>
        </w:rPr>
        <w:t>can</w:t>
      </w:r>
      <w:r w:rsidR="004C01C9">
        <w:rPr>
          <w:rFonts w:eastAsiaTheme="minorEastAsia"/>
          <w:lang w:eastAsia="zh-CN"/>
        </w:rPr>
        <w:t xml:space="preserve"> only indicate </w:t>
      </w:r>
      <w:r w:rsidR="002860E8">
        <w:rPr>
          <w:rFonts w:eastAsiaTheme="minorEastAsia"/>
          <w:lang w:eastAsia="zh-CN"/>
        </w:rPr>
        <w:t>the monitored</w:t>
      </w:r>
      <w:r w:rsidR="004C01C9">
        <w:rPr>
          <w:rFonts w:eastAsiaTheme="minorEastAsia"/>
          <w:lang w:eastAsia="zh-CN"/>
        </w:rPr>
        <w:t xml:space="preserve"> DCI format </w:t>
      </w:r>
      <w:r w:rsidR="002860E8">
        <w:rPr>
          <w:rFonts w:eastAsiaTheme="minorEastAsia"/>
          <w:lang w:eastAsia="zh-CN"/>
        </w:rPr>
        <w:t>(</w:t>
      </w:r>
      <w:r w:rsidR="004C01C9">
        <w:rPr>
          <w:rFonts w:eastAsiaTheme="minorEastAsia"/>
          <w:lang w:eastAsia="zh-CN"/>
        </w:rPr>
        <w:t>1-0</w:t>
      </w:r>
      <w:r w:rsidR="002860E8">
        <w:rPr>
          <w:rFonts w:eastAsiaTheme="minorEastAsia"/>
          <w:lang w:eastAsia="zh-CN"/>
        </w:rPr>
        <w:t>)</w:t>
      </w:r>
      <w:r w:rsidR="004C01C9">
        <w:rPr>
          <w:rFonts w:eastAsiaTheme="minorEastAsia"/>
          <w:lang w:eastAsia="zh-CN"/>
        </w:rPr>
        <w:t xml:space="preserve"> </w:t>
      </w:r>
      <w:r w:rsidR="004C01C9" w:rsidRPr="00D51DF2">
        <w:rPr>
          <w:rFonts w:eastAsiaTheme="minorEastAsia"/>
          <w:b/>
          <w:u w:val="single"/>
          <w:lang w:eastAsia="zh-CN"/>
        </w:rPr>
        <w:t>without</w:t>
      </w:r>
      <w:r w:rsidR="004C01C9">
        <w:rPr>
          <w:rFonts w:eastAsiaTheme="minorEastAsia"/>
          <w:lang w:eastAsia="zh-CN"/>
        </w:rPr>
        <w:t xml:space="preserve"> specific RNTI. It implies that once </w:t>
      </w:r>
      <w:r w:rsidR="00887F8D">
        <w:rPr>
          <w:rFonts w:eastAsiaTheme="minorEastAsia"/>
          <w:lang w:eastAsia="zh-CN"/>
        </w:rPr>
        <w:t>a</w:t>
      </w:r>
      <w:r w:rsidR="00887F8D">
        <w:rPr>
          <w:rFonts w:eastAsiaTheme="minorEastAsia"/>
          <w:lang w:eastAsia="zh-CN"/>
        </w:rPr>
        <w:t xml:space="preserve"> </w:t>
      </w:r>
      <w:r w:rsidR="004C01C9">
        <w:rPr>
          <w:rFonts w:eastAsiaTheme="minorEastAsia"/>
          <w:lang w:eastAsia="zh-CN"/>
        </w:rPr>
        <w:t xml:space="preserve">CSS is configured by </w:t>
      </w:r>
      <w:r w:rsidR="004C01C9" w:rsidRPr="00D30380">
        <w:rPr>
          <w:rFonts w:eastAsia="Yu Mincho"/>
          <w:i/>
        </w:rPr>
        <w:t>PDCCH-Config</w:t>
      </w:r>
      <w:r w:rsidR="004C01C9">
        <w:rPr>
          <w:rFonts w:eastAsia="Yu Mincho"/>
          <w:i/>
        </w:rPr>
        <w:t xml:space="preserve"> </w:t>
      </w:r>
      <w:r w:rsidR="004C01C9">
        <w:rPr>
          <w:rFonts w:eastAsia="Yu Mincho"/>
        </w:rPr>
        <w:t>with DCI 1-0 enabled</w:t>
      </w:r>
      <w:r w:rsidR="004C01C9">
        <w:rPr>
          <w:rFonts w:eastAsiaTheme="minorEastAsia"/>
          <w:lang w:eastAsia="zh-CN"/>
        </w:rPr>
        <w:t xml:space="preserve">, the UE should </w:t>
      </w:r>
      <w:r w:rsidR="004C01C9" w:rsidRPr="00B67B92">
        <w:rPr>
          <w:rFonts w:eastAsiaTheme="minorEastAsia"/>
          <w:b/>
          <w:lang w:eastAsia="zh-CN"/>
        </w:rPr>
        <w:t>monitor all the CSS RNTIs</w:t>
      </w:r>
      <w:r w:rsidR="004C01C9">
        <w:rPr>
          <w:rFonts w:eastAsiaTheme="minorEastAsia"/>
          <w:lang w:eastAsia="zh-CN"/>
        </w:rPr>
        <w:t xml:space="preserve"> (e.g. for Type-0/0A/1/2) in that </w:t>
      </w:r>
      <w:r w:rsidR="00887F8D">
        <w:rPr>
          <w:rFonts w:eastAsiaTheme="minorEastAsia"/>
          <w:lang w:eastAsia="zh-CN"/>
        </w:rPr>
        <w:t xml:space="preserve">particular </w:t>
      </w:r>
      <w:r w:rsidR="00D51DF2">
        <w:rPr>
          <w:rFonts w:eastAsiaTheme="minorEastAsia"/>
          <w:lang w:eastAsia="zh-CN"/>
        </w:rPr>
        <w:t xml:space="preserve">CSS. </w:t>
      </w:r>
      <w:r>
        <w:rPr>
          <w:rFonts w:eastAsiaTheme="minorEastAsia"/>
          <w:lang w:eastAsia="zh-CN"/>
        </w:rPr>
        <w:t xml:space="preserve">This is not aligned with the </w:t>
      </w:r>
      <w:r w:rsidR="00F23694">
        <w:rPr>
          <w:rFonts w:eastAsiaTheme="minorEastAsia"/>
          <w:lang w:eastAsia="zh-CN"/>
        </w:rPr>
        <w:t xml:space="preserve">design </w:t>
      </w:r>
      <w:r w:rsidR="00887F8D">
        <w:rPr>
          <w:rFonts w:eastAsiaTheme="minorEastAsia"/>
          <w:lang w:eastAsia="zh-CN"/>
        </w:rPr>
        <w:t>intention of</w:t>
      </w:r>
      <w:r w:rsidR="00887F8D">
        <w:rPr>
          <w:rFonts w:eastAsiaTheme="minorEastAsia"/>
          <w:lang w:eastAsia="zh-CN"/>
        </w:rPr>
        <w:t xml:space="preserve"> </w:t>
      </w:r>
      <w:r>
        <w:rPr>
          <w:rFonts w:eastAsiaTheme="minorEastAsia"/>
          <w:lang w:eastAsia="zh-CN"/>
        </w:rPr>
        <w:t>initial access</w:t>
      </w:r>
      <w:r w:rsidR="00F23694">
        <w:rPr>
          <w:rFonts w:eastAsiaTheme="minorEastAsia"/>
          <w:lang w:eastAsia="zh-CN"/>
        </w:rPr>
        <w:t xml:space="preserve"> section</w:t>
      </w:r>
      <w:r>
        <w:rPr>
          <w:rFonts w:eastAsiaTheme="minorEastAsia"/>
          <w:lang w:eastAsia="zh-CN"/>
        </w:rPr>
        <w:t xml:space="preserve"> </w:t>
      </w:r>
      <w:r w:rsidR="00F23694">
        <w:rPr>
          <w:rFonts w:eastAsiaTheme="minorEastAsia"/>
          <w:lang w:eastAsia="zh-CN"/>
        </w:rPr>
        <w:t>where</w:t>
      </w:r>
      <w:r>
        <w:rPr>
          <w:rFonts w:eastAsiaTheme="minorEastAsia"/>
          <w:lang w:eastAsia="zh-CN"/>
        </w:rPr>
        <w:t xml:space="preserve"> different search space monitoring configurations </w:t>
      </w:r>
      <w:r w:rsidR="00F23694">
        <w:rPr>
          <w:rFonts w:eastAsiaTheme="minorEastAsia"/>
          <w:lang w:eastAsia="zh-CN"/>
        </w:rPr>
        <w:t xml:space="preserve">can be provided </w:t>
      </w:r>
      <w:r>
        <w:rPr>
          <w:rFonts w:eastAsiaTheme="minorEastAsia"/>
          <w:lang w:eastAsia="zh-CN"/>
        </w:rPr>
        <w:t xml:space="preserve">for </w:t>
      </w:r>
      <w:r w:rsidR="001B491D">
        <w:rPr>
          <w:rFonts w:eastAsiaTheme="minorEastAsia"/>
          <w:lang w:eastAsia="zh-CN"/>
        </w:rPr>
        <w:t xml:space="preserve">monitoring </w:t>
      </w:r>
      <w:r>
        <w:rPr>
          <w:rFonts w:eastAsiaTheme="minorEastAsia"/>
          <w:lang w:eastAsia="zh-CN"/>
        </w:rPr>
        <w:t>different broadcast RNTIs.</w:t>
      </w:r>
      <w:r w:rsidR="001B491D">
        <w:rPr>
          <w:rFonts w:eastAsiaTheme="minorEastAsia"/>
          <w:lang w:eastAsia="zh-CN"/>
        </w:rPr>
        <w:t xml:space="preserve"> In order to resolve this issue, the RRC </w:t>
      </w:r>
      <w:r w:rsidR="001B491D">
        <w:rPr>
          <w:rFonts w:eastAsiaTheme="minorEastAsia"/>
          <w:lang w:eastAsia="zh-CN"/>
        </w:rPr>
        <w:lastRenderedPageBreak/>
        <w:t xml:space="preserve">signaling (i.e. the </w:t>
      </w:r>
      <w:proofErr w:type="spellStart"/>
      <w:r w:rsidR="001B491D" w:rsidRPr="001B491D">
        <w:rPr>
          <w:rFonts w:eastAsiaTheme="minorEastAsia"/>
          <w:i/>
          <w:lang w:eastAsia="zh-CN"/>
        </w:rPr>
        <w:t>searchspace</w:t>
      </w:r>
      <w:proofErr w:type="spellEnd"/>
      <w:r w:rsidR="001B491D">
        <w:rPr>
          <w:rFonts w:eastAsiaTheme="minorEastAsia"/>
          <w:lang w:eastAsia="zh-CN"/>
        </w:rPr>
        <w:t xml:space="preserve"> IE</w:t>
      </w:r>
      <w:r w:rsidR="00887F8D">
        <w:rPr>
          <w:rFonts w:eastAsiaTheme="minorEastAsia"/>
          <w:lang w:eastAsia="zh-CN"/>
        </w:rPr>
        <w:t xml:space="preserve"> or the </w:t>
      </w:r>
      <w:r w:rsidR="00887F8D" w:rsidRPr="00D30380">
        <w:rPr>
          <w:rFonts w:eastAsia="Yu Mincho"/>
          <w:i/>
        </w:rPr>
        <w:t>PDCCH-Config</w:t>
      </w:r>
      <w:r w:rsidR="00887F8D">
        <w:rPr>
          <w:rFonts w:eastAsiaTheme="minorEastAsia"/>
          <w:lang w:eastAsia="zh-CN"/>
        </w:rPr>
        <w:t xml:space="preserve"> IE</w:t>
      </w:r>
      <w:r w:rsidR="001B491D">
        <w:rPr>
          <w:rFonts w:eastAsiaTheme="minorEastAsia"/>
          <w:lang w:eastAsia="zh-CN"/>
        </w:rPr>
        <w:t>) should be changed</w:t>
      </w:r>
      <w:r w:rsidR="00887F8D">
        <w:rPr>
          <w:rFonts w:eastAsiaTheme="minorEastAsia"/>
          <w:lang w:eastAsia="zh-CN"/>
        </w:rPr>
        <w:t xml:space="preserve"> to specify the target type of CSS or RNTI</w:t>
      </w:r>
      <w:r w:rsidR="001B491D">
        <w:rPr>
          <w:rFonts w:eastAsiaTheme="minorEastAsia"/>
          <w:lang w:eastAsia="zh-CN"/>
        </w:rPr>
        <w:t>.</w:t>
      </w:r>
    </w:p>
    <w:p w14:paraId="5B8EBA6E" w14:textId="2735976D" w:rsidR="00F23694" w:rsidRDefault="00F23694" w:rsidP="008E4761">
      <w:pPr>
        <w:pStyle w:val="a0"/>
        <w:spacing w:before="120"/>
        <w:rPr>
          <w:rFonts w:eastAsiaTheme="minorEastAsia"/>
          <w:lang w:eastAsia="zh-CN"/>
        </w:rPr>
      </w:pPr>
    </w:p>
    <w:p w14:paraId="31EA62F5" w14:textId="77777777" w:rsidR="00272269" w:rsidRPr="00F35584" w:rsidRDefault="00272269" w:rsidP="00272269">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7E30C6D" w14:textId="77777777" w:rsidR="00272269" w:rsidRPr="00F35584" w:rsidRDefault="00272269" w:rsidP="00272269">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6066A6" w14:textId="77777777" w:rsidR="00272269" w:rsidRPr="00F35584" w:rsidRDefault="00272269" w:rsidP="00272269">
      <w:pPr>
        <w:pStyle w:val="PL"/>
      </w:pPr>
      <w:r w:rsidRPr="00F35584">
        <w:tab/>
      </w:r>
      <w:r w:rsidRPr="00F35584">
        <w:tab/>
      </w:r>
      <w:r w:rsidRPr="00F35584">
        <w:tab/>
      </w:r>
      <w:r w:rsidRPr="00F23694">
        <w:rPr>
          <w:highlight w:val="yellow"/>
        </w:rPr>
        <w:t>dci-Format0-0-AndFormat1-0</w:t>
      </w:r>
      <w:r w:rsidRPr="00F35584">
        <w:tab/>
      </w:r>
      <w:r w:rsidRPr="00F35584">
        <w:tab/>
      </w:r>
      <w:r w:rsidRPr="00F35584">
        <w:tab/>
      </w:r>
      <w:r w:rsidRPr="00F35584">
        <w:tab/>
      </w:r>
      <w:r w:rsidRPr="00F35584">
        <w:rPr>
          <w:color w:val="993366"/>
        </w:rPr>
        <w:t>SEQUENCE</w:t>
      </w:r>
      <w:r w:rsidRPr="00F35584">
        <w:t xml:space="preserve"> {</w:t>
      </w:r>
    </w:p>
    <w:p w14:paraId="094EB8DD" w14:textId="77777777" w:rsidR="00272269" w:rsidRPr="00F35584" w:rsidRDefault="00272269" w:rsidP="00272269">
      <w:pPr>
        <w:pStyle w:val="PL"/>
      </w:pPr>
      <w:r w:rsidRPr="00F35584">
        <w:tab/>
      </w:r>
      <w:r w:rsidRPr="00F35584">
        <w:tab/>
      </w:r>
      <w:r w:rsidRPr="00F35584">
        <w:tab/>
      </w:r>
      <w:r w:rsidRPr="00F35584">
        <w:tab/>
        <w:t>...</w:t>
      </w:r>
    </w:p>
    <w:p w14:paraId="2C169F7F" w14:textId="5111B626" w:rsidR="00272269" w:rsidRPr="00F35584" w:rsidRDefault="00272269" w:rsidP="0027226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AF1A13A" w14:textId="77777777" w:rsidR="00272269" w:rsidRPr="00F35584" w:rsidRDefault="00272269" w:rsidP="00272269">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C322F6" w14:textId="77777777" w:rsidR="00272269" w:rsidRPr="00F35584" w:rsidRDefault="00272269" w:rsidP="00272269">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320F8A1" w14:textId="2F85A3CD" w:rsidR="00272269" w:rsidRPr="00F35584" w:rsidRDefault="00272269" w:rsidP="00272269">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rPr>
          <w:color w:val="993366"/>
        </w:rPr>
        <w:t>OPTIONAL</w:t>
      </w:r>
      <w:r w:rsidRPr="00F35584">
        <w:t>,</w:t>
      </w:r>
      <w:r w:rsidRPr="00F35584">
        <w:tab/>
      </w:r>
      <w:r w:rsidRPr="00F35584">
        <w:rPr>
          <w:color w:val="808080"/>
        </w:rPr>
        <w:t>-- Need R</w:t>
      </w:r>
    </w:p>
    <w:p w14:paraId="12EF1A59" w14:textId="34E9BAB4" w:rsidR="00272269" w:rsidRPr="00F35584" w:rsidRDefault="00272269" w:rsidP="00272269">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rPr>
          <w:color w:val="993366"/>
        </w:rPr>
        <w:t>OPTIONAL</w:t>
      </w:r>
      <w:r w:rsidRPr="00F35584">
        <w:t>,</w:t>
      </w:r>
      <w:r w:rsidRPr="00F35584">
        <w:tab/>
      </w:r>
      <w:r w:rsidRPr="00F35584">
        <w:rPr>
          <w:color w:val="808080"/>
        </w:rPr>
        <w:t>-- Need R</w:t>
      </w:r>
    </w:p>
    <w:p w14:paraId="79D28459" w14:textId="3E110402" w:rsidR="00272269" w:rsidRPr="00F35584" w:rsidRDefault="00272269" w:rsidP="00272269">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rPr>
          <w:color w:val="993366"/>
        </w:rPr>
        <w:t>OPTIONAL</w:t>
      </w:r>
      <w:r w:rsidRPr="00F35584">
        <w:t>,</w:t>
      </w:r>
      <w:r w:rsidRPr="00F35584">
        <w:tab/>
      </w:r>
      <w:r w:rsidRPr="00F35584">
        <w:rPr>
          <w:color w:val="808080"/>
        </w:rPr>
        <w:t>-- Need R</w:t>
      </w:r>
    </w:p>
    <w:p w14:paraId="1C2C3721" w14:textId="05AC4CF5" w:rsidR="00272269" w:rsidRPr="00F35584" w:rsidRDefault="00272269" w:rsidP="00272269">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rPr>
          <w:color w:val="993366"/>
        </w:rPr>
        <w:t>OPTIONAL</w:t>
      </w:r>
      <w:r w:rsidRPr="00F35584">
        <w:t>,</w:t>
      </w:r>
      <w:r w:rsidRPr="00F35584">
        <w:tab/>
      </w:r>
      <w:r w:rsidRPr="00F35584">
        <w:rPr>
          <w:color w:val="808080"/>
        </w:rPr>
        <w:t>-- Need R</w:t>
      </w:r>
    </w:p>
    <w:p w14:paraId="674BBCEF" w14:textId="2DD392A0" w:rsidR="00272269" w:rsidRPr="00F35584" w:rsidRDefault="00272269" w:rsidP="00272269">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rPr>
          <w:color w:val="993366"/>
        </w:rPr>
        <w:t>OPTIONAL</w:t>
      </w:r>
      <w:r w:rsidRPr="00F35584">
        <w:tab/>
      </w:r>
      <w:r w:rsidRPr="00F35584">
        <w:rPr>
          <w:color w:val="808080"/>
        </w:rPr>
        <w:t>-- Need R</w:t>
      </w:r>
    </w:p>
    <w:p w14:paraId="5F9C15C2" w14:textId="77777777" w:rsidR="00272269" w:rsidRPr="00F35584" w:rsidRDefault="00272269" w:rsidP="00272269">
      <w:pPr>
        <w:pStyle w:val="PL"/>
      </w:pPr>
      <w:r w:rsidRPr="00F35584">
        <w:tab/>
      </w:r>
      <w:r w:rsidRPr="00F35584">
        <w:tab/>
      </w:r>
      <w:r w:rsidRPr="00F35584">
        <w:tab/>
      </w:r>
      <w:r w:rsidRPr="00F35584">
        <w:tab/>
        <w:t>},</w:t>
      </w:r>
    </w:p>
    <w:p w14:paraId="01FB93C3" w14:textId="77777777" w:rsidR="00272269" w:rsidRPr="00F35584" w:rsidRDefault="00272269" w:rsidP="00272269">
      <w:pPr>
        <w:pStyle w:val="PL"/>
      </w:pPr>
      <w:r w:rsidRPr="00F35584">
        <w:tab/>
      </w:r>
      <w:r w:rsidRPr="00F35584">
        <w:tab/>
      </w:r>
      <w:r w:rsidRPr="00F35584">
        <w:tab/>
      </w:r>
      <w:r w:rsidRPr="00F35584">
        <w:tab/>
        <w:t>...</w:t>
      </w:r>
    </w:p>
    <w:p w14:paraId="2B6062FA" w14:textId="14FAD52A" w:rsidR="00272269" w:rsidRPr="00F35584" w:rsidRDefault="00272269" w:rsidP="0027226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C1E113" w14:textId="77777777" w:rsidR="00272269" w:rsidRPr="00F35584" w:rsidRDefault="00272269" w:rsidP="00272269">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E44E9F" w14:textId="77777777" w:rsidR="00272269" w:rsidRPr="00F35584" w:rsidRDefault="00272269" w:rsidP="00272269">
      <w:pPr>
        <w:pStyle w:val="PL"/>
      </w:pPr>
      <w:r w:rsidRPr="00F35584">
        <w:tab/>
      </w:r>
      <w:r w:rsidRPr="00F35584">
        <w:tab/>
      </w:r>
      <w:r w:rsidRPr="00F35584">
        <w:tab/>
      </w:r>
      <w:r w:rsidRPr="00F35584">
        <w:tab/>
        <w:t>...</w:t>
      </w:r>
    </w:p>
    <w:p w14:paraId="1CA916DC" w14:textId="75D06008" w:rsidR="00272269" w:rsidRPr="00F35584" w:rsidRDefault="00272269" w:rsidP="0027226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DEBB62" w14:textId="77777777" w:rsidR="00272269" w:rsidRPr="00F35584" w:rsidRDefault="00272269" w:rsidP="00272269">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C760B1" w14:textId="77777777" w:rsidR="00272269" w:rsidRPr="00F35584" w:rsidRDefault="00272269" w:rsidP="00272269">
      <w:pPr>
        <w:pStyle w:val="PL"/>
      </w:pPr>
      <w:r w:rsidRPr="00F35584">
        <w:tab/>
      </w:r>
      <w:r w:rsidRPr="00F35584">
        <w:tab/>
      </w:r>
      <w:r w:rsidRPr="00F35584">
        <w:tab/>
      </w:r>
      <w:r w:rsidRPr="00F35584">
        <w:tab/>
        <w:t>...</w:t>
      </w:r>
    </w:p>
    <w:p w14:paraId="6FD521B7" w14:textId="56010073" w:rsidR="00272269" w:rsidRPr="00F35584" w:rsidRDefault="00272269" w:rsidP="0027226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E7B6B41" w14:textId="77777777" w:rsidR="00272269" w:rsidRPr="00F35584" w:rsidRDefault="00272269" w:rsidP="00272269">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FCE8D88" w14:textId="77777777" w:rsidR="00272269" w:rsidRPr="00F35584" w:rsidRDefault="00272269" w:rsidP="00272269">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21869FA" w14:textId="77777777" w:rsidR="00272269" w:rsidRPr="00F35584" w:rsidRDefault="00272269" w:rsidP="00272269">
      <w:pPr>
        <w:pStyle w:val="PL"/>
      </w:pPr>
      <w:r w:rsidRPr="00F35584">
        <w:tab/>
      </w:r>
      <w:r w:rsidRPr="00F35584">
        <w:tab/>
      </w:r>
      <w:r w:rsidRPr="00F35584">
        <w:tab/>
      </w:r>
      <w:r w:rsidRPr="00F35584">
        <w:tab/>
        <w:t>nrofPDCCH-Candidates</w:t>
      </w:r>
      <w:r w:rsidRPr="00F35584">
        <w:tab/>
      </w:r>
      <w:r w:rsidRPr="00F35584">
        <w:tab/>
      </w:r>
      <w:r w:rsidRPr="00F35584">
        <w:tab/>
      </w:r>
      <w:r w:rsidRPr="00F35584">
        <w:tab/>
      </w:r>
      <w:r>
        <w:tab/>
      </w:r>
      <w:r w:rsidRPr="00F35584">
        <w:rPr>
          <w:color w:val="993366"/>
        </w:rPr>
        <w:t>ENUMERATED</w:t>
      </w:r>
      <w:r w:rsidRPr="00F35584">
        <w:t xml:space="preserve"> {n1, n2},</w:t>
      </w:r>
    </w:p>
    <w:p w14:paraId="2DA69847" w14:textId="77777777" w:rsidR="00272269" w:rsidRPr="00F35584" w:rsidRDefault="00272269" w:rsidP="00272269">
      <w:pPr>
        <w:pStyle w:val="PL"/>
      </w:pPr>
      <w:r w:rsidRPr="00F35584">
        <w:tab/>
      </w:r>
      <w:r w:rsidRPr="00F35584">
        <w:tab/>
      </w:r>
      <w:r w:rsidRPr="00F35584">
        <w:tab/>
      </w:r>
      <w:r w:rsidRPr="00F35584">
        <w:tab/>
        <w:t>...</w:t>
      </w:r>
    </w:p>
    <w:p w14:paraId="6B2CAA64" w14:textId="7F7B2B31" w:rsidR="00272269" w:rsidRPr="00F35584" w:rsidRDefault="00272269" w:rsidP="0027226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B91ACED" w14:textId="77777777" w:rsidR="00272269" w:rsidRPr="00F35584" w:rsidRDefault="00272269" w:rsidP="00272269">
      <w:pPr>
        <w:pStyle w:val="PL"/>
      </w:pPr>
      <w:r w:rsidRPr="00F35584">
        <w:tab/>
      </w:r>
      <w:r w:rsidRPr="00F35584">
        <w:tab/>
        <w:t>},</w:t>
      </w:r>
    </w:p>
    <w:p w14:paraId="0EA3B779" w14:textId="77777777" w:rsidR="00272269" w:rsidRPr="00F35584" w:rsidRDefault="00272269" w:rsidP="00272269">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9C2595A" w14:textId="77777777" w:rsidR="00272269" w:rsidRPr="00F35584" w:rsidRDefault="00272269" w:rsidP="00272269">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6FEA949B" w14:textId="77777777" w:rsidR="00272269" w:rsidRPr="00F35584" w:rsidRDefault="00272269" w:rsidP="00272269">
      <w:pPr>
        <w:pStyle w:val="PL"/>
      </w:pPr>
      <w:r w:rsidRPr="00F35584">
        <w:tab/>
      </w:r>
      <w:r w:rsidRPr="00F35584">
        <w:tab/>
      </w:r>
      <w:r w:rsidRPr="00F35584">
        <w:tab/>
        <w:t xml:space="preserve">... </w:t>
      </w:r>
    </w:p>
    <w:p w14:paraId="1553E005" w14:textId="77777777" w:rsidR="00272269" w:rsidRPr="00F35584" w:rsidRDefault="00272269" w:rsidP="00272269">
      <w:pPr>
        <w:pStyle w:val="PL"/>
      </w:pPr>
      <w:r w:rsidRPr="00F35584">
        <w:tab/>
      </w:r>
      <w:r w:rsidRPr="00F35584">
        <w:tab/>
        <w:t>}</w:t>
      </w:r>
    </w:p>
    <w:p w14:paraId="4DC5CDE6" w14:textId="56CF3DE0" w:rsidR="00272269" w:rsidRPr="00F35584" w:rsidRDefault="00272269" w:rsidP="00807735">
      <w:pPr>
        <w:pStyle w:val="PL"/>
        <w:tabs>
          <w:tab w:val="left" w:pos="8030"/>
        </w:tabs>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46CAA96B" w14:textId="77777777" w:rsidR="00807735" w:rsidRDefault="00807735" w:rsidP="008E4761">
      <w:pPr>
        <w:pStyle w:val="a0"/>
        <w:spacing w:before="120"/>
        <w:rPr>
          <w:rFonts w:eastAsiaTheme="minorEastAsia"/>
          <w:lang w:eastAsia="zh-CN"/>
        </w:rPr>
      </w:pPr>
    </w:p>
    <w:p w14:paraId="1DC93422" w14:textId="06E08C0A" w:rsidR="00272269" w:rsidRDefault="00765026" w:rsidP="008E4761">
      <w:pPr>
        <w:pStyle w:val="a0"/>
        <w:spacing w:before="120"/>
        <w:rPr>
          <w:rFonts w:eastAsiaTheme="minorEastAsia"/>
          <w:lang w:eastAsia="zh-CN"/>
        </w:rPr>
      </w:pPr>
      <w:r>
        <w:rPr>
          <w:rFonts w:eastAsiaTheme="minorEastAsia"/>
          <w:lang w:eastAsia="zh-CN"/>
        </w:rPr>
        <w:t>Therefore, it seems that this is a misalignment issue between RAN1 and RAN2 specifications, which should be resolved. RRC signaling needs to be updated</w:t>
      </w:r>
      <w:r w:rsidR="00F23694">
        <w:rPr>
          <w:rFonts w:eastAsiaTheme="minorEastAsia"/>
          <w:lang w:eastAsia="zh-CN"/>
        </w:rPr>
        <w:t xml:space="preserve"> no matter Alt.1 or Alt.2 is accepted as the RAN1 common understanding. It seems that Alt.1 has less impact to both RAN1 and RAN2 specification </w:t>
      </w:r>
      <w:r w:rsidR="001B491D">
        <w:rPr>
          <w:rFonts w:eastAsiaTheme="minorEastAsia"/>
          <w:lang w:eastAsia="zh-CN"/>
        </w:rPr>
        <w:t xml:space="preserve">compared with </w:t>
      </w:r>
      <w:r w:rsidR="00F47E82">
        <w:rPr>
          <w:rFonts w:eastAsiaTheme="minorEastAsia"/>
          <w:lang w:eastAsia="zh-CN"/>
        </w:rPr>
        <w:t>Alt.2;</w:t>
      </w:r>
      <w:r w:rsidR="001B491D">
        <w:rPr>
          <w:rFonts w:eastAsiaTheme="minorEastAsia"/>
          <w:lang w:eastAsia="zh-CN"/>
        </w:rPr>
        <w:t xml:space="preserve"> </w:t>
      </w:r>
      <w:r w:rsidR="00F47E82">
        <w:rPr>
          <w:rFonts w:eastAsiaTheme="minorEastAsia"/>
          <w:lang w:eastAsia="zh-CN"/>
        </w:rPr>
        <w:t xml:space="preserve">therefore, </w:t>
      </w:r>
      <w:r w:rsidR="001B491D">
        <w:rPr>
          <w:rFonts w:eastAsiaTheme="minorEastAsia"/>
          <w:lang w:eastAsia="zh-CN"/>
        </w:rPr>
        <w:t>we have a slight preference on Alt.</w:t>
      </w:r>
      <w:r w:rsidR="00F47E82">
        <w:rPr>
          <w:rFonts w:eastAsiaTheme="minorEastAsia"/>
          <w:lang w:eastAsia="zh-CN"/>
        </w:rPr>
        <w:t>1</w:t>
      </w:r>
      <w:r w:rsidR="001B491D">
        <w:rPr>
          <w:rFonts w:eastAsiaTheme="minorEastAsia"/>
          <w:lang w:eastAsia="zh-CN"/>
        </w:rPr>
        <w:t>.</w:t>
      </w:r>
    </w:p>
    <w:p w14:paraId="6A2C47C2" w14:textId="3CB43173" w:rsidR="001B491D" w:rsidRPr="00203CE9" w:rsidRDefault="001B491D" w:rsidP="001B491D">
      <w:pPr>
        <w:pStyle w:val="a0"/>
        <w:rPr>
          <w:rFonts w:eastAsiaTheme="minorEastAsia"/>
          <w:b/>
          <w:i/>
          <w:lang w:eastAsia="zh-CN"/>
        </w:rPr>
      </w:pPr>
      <w:bookmarkStart w:id="4" w:name="_Ref513739145"/>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E27915">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DA021C">
        <w:rPr>
          <w:rFonts w:eastAsiaTheme="minorEastAsia"/>
          <w:b/>
          <w:i/>
          <w:lang w:eastAsia="zh-CN"/>
        </w:rPr>
        <w:t xml:space="preserve"> </w:t>
      </w:r>
      <w:r>
        <w:rPr>
          <w:rFonts w:eastAsiaTheme="minorEastAsia"/>
          <w:b/>
          <w:i/>
          <w:lang w:eastAsia="zh-CN"/>
        </w:rPr>
        <w:t xml:space="preserve">It should be </w:t>
      </w:r>
      <w:r w:rsidRPr="00203CE9">
        <w:rPr>
          <w:rFonts w:eastAsiaTheme="minorEastAsia"/>
          <w:b/>
          <w:i/>
          <w:lang w:eastAsia="zh-CN"/>
        </w:rPr>
        <w:t>clarif</w:t>
      </w:r>
      <w:r>
        <w:rPr>
          <w:rFonts w:eastAsiaTheme="minorEastAsia"/>
          <w:b/>
          <w:i/>
          <w:lang w:eastAsia="zh-CN"/>
        </w:rPr>
        <w:t>ied</w:t>
      </w:r>
      <w:r w:rsidRPr="00203CE9">
        <w:rPr>
          <w:rFonts w:eastAsiaTheme="minorEastAsia"/>
          <w:b/>
          <w:i/>
          <w:lang w:eastAsia="zh-CN"/>
        </w:rPr>
        <w:t xml:space="preserve"> </w:t>
      </w:r>
      <w:r>
        <w:rPr>
          <w:rFonts w:eastAsiaTheme="minorEastAsia"/>
          <w:b/>
          <w:i/>
          <w:lang w:eastAsia="zh-CN"/>
        </w:rPr>
        <w:t xml:space="preserve">that </w:t>
      </w:r>
      <w:r w:rsidRPr="001B491D">
        <w:rPr>
          <w:rFonts w:eastAsiaTheme="minorEastAsia"/>
          <w:b/>
          <w:i/>
          <w:lang w:eastAsia="zh-CN"/>
        </w:rPr>
        <w:t>the Type-0/0A/1/2 CSS is configured by PDCCH-</w:t>
      </w:r>
      <w:proofErr w:type="spellStart"/>
      <w:r w:rsidRPr="001B491D">
        <w:rPr>
          <w:rFonts w:eastAsiaTheme="minorEastAsia"/>
          <w:b/>
          <w:i/>
          <w:lang w:eastAsia="zh-CN"/>
        </w:rPr>
        <w:t>ConfigCommon</w:t>
      </w:r>
      <w:proofErr w:type="spellEnd"/>
      <w:r w:rsidRPr="001B491D">
        <w:rPr>
          <w:rFonts w:eastAsiaTheme="minorEastAsia"/>
          <w:b/>
          <w:i/>
          <w:lang w:eastAsia="zh-CN"/>
        </w:rPr>
        <w:t xml:space="preserve"> for each BWP</w:t>
      </w:r>
      <w:r w:rsidRPr="00203CE9">
        <w:rPr>
          <w:rFonts w:eastAsiaTheme="minorEastAsia"/>
          <w:b/>
          <w:i/>
          <w:lang w:eastAsia="zh-CN"/>
        </w:rPr>
        <w:t>.</w:t>
      </w:r>
      <w:bookmarkEnd w:id="4"/>
    </w:p>
    <w:p w14:paraId="3FC9CB8C" w14:textId="1D1475DE" w:rsidR="001B491D" w:rsidRPr="00203CE9" w:rsidRDefault="001B491D" w:rsidP="001B491D">
      <w:pPr>
        <w:pStyle w:val="a0"/>
        <w:rPr>
          <w:rFonts w:eastAsiaTheme="minorEastAsia"/>
          <w:b/>
          <w:i/>
          <w:lang w:eastAsia="zh-CN"/>
        </w:rPr>
      </w:pPr>
      <w:bookmarkStart w:id="5" w:name="_Ref513739147"/>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E27915">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DA021C">
        <w:rPr>
          <w:rFonts w:eastAsiaTheme="minorEastAsia"/>
          <w:b/>
          <w:i/>
          <w:lang w:eastAsia="zh-CN"/>
        </w:rPr>
        <w:t xml:space="preserve"> </w:t>
      </w:r>
      <w:r w:rsidR="00F47E82">
        <w:rPr>
          <w:rFonts w:eastAsiaTheme="minorEastAsia"/>
          <w:b/>
          <w:i/>
          <w:lang w:eastAsia="zh-CN"/>
        </w:rPr>
        <w:t>Send</w:t>
      </w:r>
      <w:r>
        <w:rPr>
          <w:rFonts w:eastAsiaTheme="minorEastAsia"/>
          <w:b/>
          <w:i/>
          <w:lang w:eastAsia="zh-CN"/>
        </w:rPr>
        <w:t xml:space="preserve"> LS </w:t>
      </w:r>
      <w:r w:rsidR="00F47E82">
        <w:rPr>
          <w:rFonts w:eastAsiaTheme="minorEastAsia"/>
          <w:b/>
          <w:i/>
          <w:lang w:eastAsia="zh-CN"/>
        </w:rPr>
        <w:t xml:space="preserve">to </w:t>
      </w:r>
      <w:r>
        <w:rPr>
          <w:rFonts w:eastAsiaTheme="minorEastAsia"/>
          <w:b/>
          <w:i/>
          <w:lang w:eastAsia="zh-CN"/>
        </w:rPr>
        <w:t xml:space="preserve">RAN2 </w:t>
      </w:r>
      <w:r w:rsidR="00F47E82">
        <w:rPr>
          <w:rFonts w:eastAsiaTheme="minorEastAsia"/>
          <w:b/>
          <w:i/>
          <w:lang w:eastAsia="zh-CN"/>
        </w:rPr>
        <w:t xml:space="preserve">to inform RAN1’s </w:t>
      </w:r>
      <w:r>
        <w:rPr>
          <w:rFonts w:eastAsiaTheme="minorEastAsia"/>
          <w:b/>
          <w:i/>
          <w:lang w:eastAsia="zh-CN"/>
        </w:rPr>
        <w:t>decision</w:t>
      </w:r>
      <w:r w:rsidR="00F47E82">
        <w:rPr>
          <w:rFonts w:eastAsiaTheme="minorEastAsia"/>
          <w:b/>
          <w:i/>
          <w:lang w:eastAsia="zh-CN"/>
        </w:rPr>
        <w:t xml:space="preserve"> on this issue and update the</w:t>
      </w:r>
      <w:r>
        <w:rPr>
          <w:rFonts w:eastAsiaTheme="minorEastAsia"/>
          <w:b/>
          <w:i/>
          <w:lang w:eastAsia="zh-CN"/>
        </w:rPr>
        <w:t xml:space="preserve"> RRC signaling</w:t>
      </w:r>
      <w:r w:rsidR="00F47E82">
        <w:rPr>
          <w:rFonts w:eastAsiaTheme="minorEastAsia"/>
          <w:b/>
          <w:i/>
          <w:lang w:eastAsia="zh-CN"/>
        </w:rPr>
        <w:t xml:space="preserve"> accordingly</w:t>
      </w:r>
      <w:r w:rsidRPr="00203CE9">
        <w:rPr>
          <w:rFonts w:eastAsiaTheme="minorEastAsia"/>
          <w:b/>
          <w:i/>
          <w:lang w:eastAsia="zh-CN"/>
        </w:rPr>
        <w:t>.</w:t>
      </w:r>
      <w:bookmarkEnd w:id="5"/>
    </w:p>
    <w:p w14:paraId="4BC1E4AA" w14:textId="77777777" w:rsidR="008E4761" w:rsidRDefault="008E4761" w:rsidP="008E4761">
      <w:pPr>
        <w:pStyle w:val="a0"/>
        <w:rPr>
          <w:rFonts w:eastAsiaTheme="minorEastAsia"/>
          <w:lang w:eastAsia="zh-CN"/>
        </w:rPr>
      </w:pPr>
    </w:p>
    <w:p w14:paraId="5769648B" w14:textId="44CF4E96" w:rsidR="002050C8" w:rsidRPr="00203CE9" w:rsidRDefault="003E3CF5" w:rsidP="004E0E9D">
      <w:pPr>
        <w:pStyle w:val="2"/>
        <w:numPr>
          <w:ilvl w:val="1"/>
          <w:numId w:val="26"/>
        </w:numPr>
        <w:ind w:left="454" w:hanging="454"/>
        <w:rPr>
          <w:rFonts w:ascii="Arial" w:eastAsiaTheme="minorEastAsia" w:hAnsi="Arial"/>
          <w:b w:val="0"/>
          <w:lang w:eastAsia="zh-CN"/>
        </w:rPr>
      </w:pPr>
      <w:r w:rsidRPr="00203CE9">
        <w:rPr>
          <w:rFonts w:ascii="Arial" w:eastAsiaTheme="minorEastAsia" w:hAnsi="Arial"/>
          <w:b w:val="0"/>
          <w:lang w:eastAsia="zh-CN"/>
        </w:rPr>
        <w:t>SSB</w:t>
      </w:r>
      <w:r w:rsidR="00F47E82">
        <w:rPr>
          <w:rFonts w:ascii="Arial" w:eastAsiaTheme="minorEastAsia" w:hAnsi="Arial"/>
          <w:b w:val="0"/>
          <w:lang w:eastAsia="zh-CN"/>
        </w:rPr>
        <w:t xml:space="preserve"> and TCI</w:t>
      </w:r>
      <w:r w:rsidRPr="00203CE9">
        <w:rPr>
          <w:rFonts w:ascii="Arial" w:eastAsiaTheme="minorEastAsia" w:hAnsi="Arial"/>
          <w:b w:val="0"/>
          <w:lang w:eastAsia="zh-CN"/>
        </w:rPr>
        <w:t xml:space="preserve"> selection </w:t>
      </w:r>
      <w:r w:rsidR="00F47E82">
        <w:rPr>
          <w:rFonts w:ascii="Arial" w:eastAsiaTheme="minorEastAsia" w:hAnsi="Arial"/>
          <w:b w:val="0"/>
          <w:lang w:eastAsia="zh-CN"/>
        </w:rPr>
        <w:t>for CORESET</w:t>
      </w:r>
    </w:p>
    <w:p w14:paraId="70AA8FCD" w14:textId="2E7AD600" w:rsidR="00721CFB" w:rsidRDefault="00C22514" w:rsidP="002050C8">
      <w:pPr>
        <w:pStyle w:val="a0"/>
        <w:rPr>
          <w:rFonts w:eastAsiaTheme="minorEastAsia"/>
          <w:lang w:eastAsia="zh-CN"/>
        </w:rPr>
      </w:pPr>
      <w:r>
        <w:rPr>
          <w:rFonts w:eastAsiaTheme="minorEastAsia"/>
          <w:lang w:eastAsia="zh-CN"/>
        </w:rPr>
        <w:t xml:space="preserve">The CORESET #0 is a beam-sweeping </w:t>
      </w:r>
      <w:r w:rsidR="00F47E82">
        <w:rPr>
          <w:rFonts w:eastAsiaTheme="minorEastAsia"/>
          <w:lang w:eastAsia="zh-CN"/>
        </w:rPr>
        <w:t>CORESET</w:t>
      </w:r>
      <w:r>
        <w:rPr>
          <w:rFonts w:eastAsiaTheme="minorEastAsia"/>
          <w:lang w:eastAsia="zh-CN"/>
        </w:rPr>
        <w:t xml:space="preserve">. It differs from other dedicated </w:t>
      </w:r>
      <w:r w:rsidR="00F47E82">
        <w:rPr>
          <w:rFonts w:eastAsiaTheme="minorEastAsia"/>
          <w:lang w:eastAsia="zh-CN"/>
        </w:rPr>
        <w:t>CORESET</w:t>
      </w:r>
      <w:r w:rsidR="00887F8D">
        <w:rPr>
          <w:rFonts w:eastAsiaTheme="minorEastAsia"/>
          <w:lang w:eastAsia="zh-CN"/>
        </w:rPr>
        <w:t>s</w:t>
      </w:r>
      <w:r>
        <w:rPr>
          <w:rFonts w:eastAsiaTheme="minorEastAsia"/>
          <w:lang w:eastAsia="zh-CN"/>
        </w:rPr>
        <w:t xml:space="preserve"> in the way that it has multiple monitoring occasions and CORESET TCI states</w:t>
      </w:r>
      <w:r w:rsidR="00F47E82">
        <w:rPr>
          <w:rFonts w:eastAsiaTheme="minorEastAsia"/>
          <w:lang w:eastAsia="zh-CN"/>
        </w:rPr>
        <w:t xml:space="preserve"> that associated to different SSB</w:t>
      </w:r>
      <w:r>
        <w:rPr>
          <w:rFonts w:eastAsiaTheme="minorEastAsia"/>
          <w:lang w:eastAsia="zh-CN"/>
        </w:rPr>
        <w:t xml:space="preserve">. The actual </w:t>
      </w:r>
      <w:r w:rsidR="00045CE6">
        <w:rPr>
          <w:rFonts w:eastAsiaTheme="minorEastAsia"/>
          <w:lang w:eastAsia="zh-CN"/>
        </w:rPr>
        <w:t>applied</w:t>
      </w:r>
      <w:r>
        <w:rPr>
          <w:rFonts w:eastAsiaTheme="minorEastAsia"/>
          <w:lang w:eastAsia="zh-CN"/>
        </w:rPr>
        <w:t xml:space="preserve"> </w:t>
      </w:r>
      <w:r w:rsidR="00045CE6">
        <w:rPr>
          <w:rFonts w:eastAsiaTheme="minorEastAsia"/>
          <w:lang w:eastAsia="zh-CN"/>
        </w:rPr>
        <w:t xml:space="preserve">monitoring occasion and CORESET TCI state are determined by the </w:t>
      </w:r>
      <w:r w:rsidR="00F47E82">
        <w:rPr>
          <w:rFonts w:eastAsiaTheme="minorEastAsia"/>
          <w:lang w:eastAsia="zh-CN"/>
        </w:rPr>
        <w:t xml:space="preserve">UE during </w:t>
      </w:r>
      <w:r w:rsidR="00045CE6">
        <w:rPr>
          <w:rFonts w:eastAsiaTheme="minorEastAsia"/>
          <w:lang w:eastAsia="zh-CN"/>
        </w:rPr>
        <w:t xml:space="preserve">SSB selection. </w:t>
      </w:r>
    </w:p>
    <w:p w14:paraId="5F6881A4" w14:textId="4EA024A4" w:rsidR="00C22514" w:rsidRDefault="00045CE6" w:rsidP="002050C8">
      <w:pPr>
        <w:pStyle w:val="a0"/>
        <w:rPr>
          <w:rFonts w:eastAsiaTheme="minorEastAsia"/>
          <w:lang w:eastAsia="zh-CN"/>
        </w:rPr>
      </w:pPr>
      <w:r w:rsidRPr="00203CE9">
        <w:rPr>
          <w:rFonts w:eastAsiaTheme="minorEastAsia"/>
          <w:lang w:eastAsia="zh-CN"/>
        </w:rPr>
        <w:t>For UEs before RRC connection,</w:t>
      </w:r>
      <w:r>
        <w:rPr>
          <w:rFonts w:eastAsiaTheme="minorEastAsia"/>
          <w:lang w:eastAsia="zh-CN"/>
        </w:rPr>
        <w:t xml:space="preserve"> </w:t>
      </w:r>
      <w:r w:rsidRPr="00203CE9">
        <w:rPr>
          <w:rFonts w:eastAsiaTheme="minorEastAsia"/>
          <w:lang w:eastAsia="zh-CN"/>
        </w:rPr>
        <w:t xml:space="preserve">UE always assumes the CORESET #0 to be </w:t>
      </w:r>
      <w:proofErr w:type="spellStart"/>
      <w:r w:rsidRPr="00203CE9">
        <w:rPr>
          <w:rFonts w:eastAsiaTheme="minorEastAsia"/>
          <w:lang w:eastAsia="zh-CN"/>
        </w:rPr>
        <w:t>QCLed</w:t>
      </w:r>
      <w:proofErr w:type="spellEnd"/>
      <w:r w:rsidRPr="00203CE9">
        <w:rPr>
          <w:rFonts w:eastAsiaTheme="minorEastAsia"/>
          <w:lang w:eastAsia="zh-CN"/>
        </w:rPr>
        <w:t xml:space="preserve"> with the detected </w:t>
      </w:r>
      <w:r>
        <w:rPr>
          <w:rFonts w:eastAsiaTheme="minorEastAsia"/>
          <w:lang w:eastAsia="zh-CN"/>
        </w:rPr>
        <w:t xml:space="preserve">SSB, and </w:t>
      </w:r>
      <w:r w:rsidRPr="00203CE9">
        <w:rPr>
          <w:rFonts w:eastAsiaTheme="minorEastAsia"/>
          <w:lang w:eastAsia="zh-CN"/>
        </w:rPr>
        <w:t>during idle mode mobility, the UE switches the CORESET #0 and search space #0 with the associated “best SSB”.</w:t>
      </w:r>
    </w:p>
    <w:p w14:paraId="09802495" w14:textId="17875CE9" w:rsidR="00172566" w:rsidRDefault="00172566" w:rsidP="002050C8">
      <w:pPr>
        <w:pStyle w:val="a0"/>
        <w:rPr>
          <w:rFonts w:eastAsia="Batang"/>
          <w:szCs w:val="20"/>
        </w:rPr>
      </w:pPr>
      <w:r>
        <w:rPr>
          <w:rFonts w:eastAsia="Batang"/>
          <w:szCs w:val="20"/>
        </w:rPr>
        <w:t xml:space="preserve">For connected mode UE, the network </w:t>
      </w:r>
      <w:r w:rsidR="003B2E13">
        <w:rPr>
          <w:rFonts w:eastAsia="Batang"/>
          <w:szCs w:val="20"/>
        </w:rPr>
        <w:t>should be aware of the SSB and TCI selected by</w:t>
      </w:r>
      <w:r>
        <w:rPr>
          <w:rFonts w:eastAsia="Batang"/>
          <w:szCs w:val="20"/>
        </w:rPr>
        <w:t xml:space="preserve"> the UE</w:t>
      </w:r>
      <w:r w:rsidR="007B1DC4">
        <w:rPr>
          <w:rFonts w:eastAsia="Batang"/>
          <w:szCs w:val="20"/>
        </w:rPr>
        <w:t xml:space="preserve"> for PDCCH monitoring</w:t>
      </w:r>
      <w:r>
        <w:rPr>
          <w:rFonts w:eastAsia="Batang"/>
          <w:szCs w:val="20"/>
        </w:rPr>
        <w:t xml:space="preserve">. </w:t>
      </w:r>
      <w:r w:rsidR="003B2E13">
        <w:rPr>
          <w:rFonts w:eastAsia="Batang"/>
          <w:szCs w:val="20"/>
        </w:rPr>
        <w:t xml:space="preserve">The UE behavior </w:t>
      </w:r>
      <w:r w:rsidR="00244030">
        <w:rPr>
          <w:rFonts w:eastAsia="Batang"/>
          <w:szCs w:val="20"/>
        </w:rPr>
        <w:t xml:space="preserve">in the following scenarios </w:t>
      </w:r>
      <w:r w:rsidR="003B2E13">
        <w:rPr>
          <w:rFonts w:eastAsia="Batang"/>
          <w:szCs w:val="20"/>
        </w:rPr>
        <w:t xml:space="preserve">should be specified in order to maintain </w:t>
      </w:r>
      <w:r w:rsidR="003B2E13" w:rsidRPr="008A12CB">
        <w:rPr>
          <w:rFonts w:eastAsia="Batang"/>
          <w:szCs w:val="20"/>
        </w:rPr>
        <w:t>the same understanding on SSB</w:t>
      </w:r>
      <w:r w:rsidR="003B2E13">
        <w:rPr>
          <w:rFonts w:eastAsia="Batang"/>
          <w:szCs w:val="20"/>
        </w:rPr>
        <w:t xml:space="preserve"> and TCI selection</w:t>
      </w:r>
    </w:p>
    <w:p w14:paraId="25BC5722" w14:textId="2D46B5F9" w:rsidR="00172566" w:rsidRDefault="00172566" w:rsidP="002050C8">
      <w:pPr>
        <w:pStyle w:val="a0"/>
        <w:rPr>
          <w:rFonts w:eastAsiaTheme="minorEastAsia"/>
          <w:lang w:eastAsia="zh-CN"/>
        </w:rPr>
      </w:pPr>
      <w:r w:rsidRPr="00302023">
        <w:rPr>
          <w:rFonts w:eastAsiaTheme="minorEastAsia"/>
          <w:b/>
          <w:u w:val="single"/>
          <w:lang w:eastAsia="zh-CN"/>
        </w:rPr>
        <w:t>Scenario 1</w:t>
      </w:r>
      <w:r>
        <w:rPr>
          <w:rFonts w:eastAsiaTheme="minorEastAsia"/>
          <w:lang w:eastAsia="zh-CN"/>
        </w:rPr>
        <w:t xml:space="preserve">: CORESET #0 </w:t>
      </w:r>
      <w:r w:rsidR="00546CE5">
        <w:rPr>
          <w:rFonts w:eastAsiaTheme="minorEastAsia"/>
          <w:lang w:eastAsia="zh-CN"/>
        </w:rPr>
        <w:t xml:space="preserve">configured by </w:t>
      </w:r>
      <w:r w:rsidR="00546CE5" w:rsidRPr="00546CE5">
        <w:rPr>
          <w:rFonts w:eastAsiaTheme="minorEastAsia"/>
          <w:i/>
          <w:lang w:eastAsia="zh-CN"/>
        </w:rPr>
        <w:t>pdcch-ConfigSIB1</w:t>
      </w:r>
    </w:p>
    <w:p w14:paraId="162153B2" w14:textId="5C16DF8C" w:rsidR="00172566" w:rsidRDefault="00546CE5" w:rsidP="002050C8">
      <w:pPr>
        <w:pStyle w:val="a0"/>
        <w:rPr>
          <w:rFonts w:eastAsiaTheme="minorEastAsia"/>
          <w:lang w:eastAsia="zh-CN"/>
        </w:rPr>
      </w:pPr>
      <w:r>
        <w:rPr>
          <w:rFonts w:eastAsiaTheme="minorEastAsia"/>
          <w:lang w:eastAsia="zh-CN"/>
        </w:rPr>
        <w:t xml:space="preserve">In this case, the CORESET #0 does not have any TCI states configured. The network is not aware of which SSB the UE selected. In this case, the UE should initial random access procedure to establish beam association with </w:t>
      </w:r>
      <w:r>
        <w:rPr>
          <w:rFonts w:eastAsiaTheme="minorEastAsia"/>
          <w:lang w:eastAsia="zh-CN"/>
        </w:rPr>
        <w:lastRenderedPageBreak/>
        <w:t xml:space="preserve">network. After the RRC connection establishment, the UE is not allowed to </w:t>
      </w:r>
      <w:r w:rsidRPr="00203CE9">
        <w:rPr>
          <w:rFonts w:eastAsiaTheme="minorEastAsia"/>
          <w:lang w:eastAsia="zh-CN"/>
        </w:rPr>
        <w:t>autonomously</w:t>
      </w:r>
      <w:r>
        <w:rPr>
          <w:rFonts w:eastAsiaTheme="minorEastAsia"/>
          <w:lang w:eastAsia="zh-CN"/>
        </w:rPr>
        <w:t xml:space="preserve"> switch the SSB</w:t>
      </w:r>
      <w:r w:rsidR="006934FC">
        <w:rPr>
          <w:rFonts w:eastAsiaTheme="minorEastAsia"/>
          <w:lang w:eastAsia="zh-CN"/>
        </w:rPr>
        <w:t xml:space="preserve"> for unicast reception</w:t>
      </w:r>
      <w:r>
        <w:rPr>
          <w:rFonts w:eastAsiaTheme="minorEastAsia"/>
          <w:lang w:eastAsia="zh-CN"/>
        </w:rPr>
        <w:t>.</w:t>
      </w:r>
      <w:r w:rsidR="00443EC8">
        <w:rPr>
          <w:rFonts w:eastAsiaTheme="minorEastAsia"/>
          <w:lang w:eastAsia="zh-CN"/>
        </w:rPr>
        <w:t xml:space="preserve"> The QCL assumption of USS PDCCH in CORESET #0 should also follow that SSB. The same behavior can be applied for both initial access and handover scenarios.</w:t>
      </w:r>
    </w:p>
    <w:p w14:paraId="645D5909" w14:textId="628C385B" w:rsidR="006934FC" w:rsidRDefault="006934FC" w:rsidP="003B2E13">
      <w:pPr>
        <w:pStyle w:val="a0"/>
        <w:rPr>
          <w:rFonts w:eastAsiaTheme="minorEastAsia"/>
          <w:lang w:eastAsia="zh-CN"/>
        </w:rPr>
      </w:pPr>
      <w:r>
        <w:rPr>
          <w:rFonts w:eastAsiaTheme="minorEastAsia"/>
          <w:lang w:eastAsia="zh-CN"/>
        </w:rPr>
        <w:t xml:space="preserve">However, it is worth noting that the UE still is allowed to switch to the beam SSB to monitor the broadcast PDCCH in CORESET #0. Maintaining multiple QCL assumptions in the same CORESET complicates the UE implementation. Instead, it would be better if the network can </w:t>
      </w:r>
      <w:r w:rsidR="00807735">
        <w:rPr>
          <w:rFonts w:eastAsiaTheme="minorEastAsia"/>
          <w:lang w:eastAsia="zh-CN"/>
        </w:rPr>
        <w:t>re</w:t>
      </w:r>
      <w:r w:rsidR="00807735">
        <w:rPr>
          <w:rFonts w:eastAsia="宋体"/>
          <w:lang w:val="en-GB" w:eastAsia="zh-CN"/>
        </w:rPr>
        <w:t xml:space="preserve">configure and </w:t>
      </w:r>
      <w:r w:rsidR="00807735" w:rsidRPr="00E46FD0">
        <w:rPr>
          <w:rFonts w:eastAsia="宋体"/>
          <w:lang w:val="en-GB" w:eastAsia="zh-CN"/>
        </w:rPr>
        <w:t>activate the TCI state</w:t>
      </w:r>
      <w:r w:rsidR="00E27915">
        <w:rPr>
          <w:rFonts w:eastAsia="宋体"/>
          <w:lang w:val="en-GB" w:eastAsia="zh-CN"/>
        </w:rPr>
        <w:t>s</w:t>
      </w:r>
      <w:r w:rsidR="00807735" w:rsidRPr="00E46FD0">
        <w:rPr>
          <w:rFonts w:eastAsia="宋体"/>
          <w:lang w:val="en-GB" w:eastAsia="zh-CN"/>
        </w:rPr>
        <w:t xml:space="preserve"> for </w:t>
      </w:r>
      <w:r w:rsidR="00807735">
        <w:rPr>
          <w:rFonts w:eastAsia="宋体"/>
          <w:lang w:val="en-GB" w:eastAsia="zh-CN"/>
        </w:rPr>
        <w:t xml:space="preserve">CORESET #0 after </w:t>
      </w:r>
      <w:r w:rsidR="00807735">
        <w:rPr>
          <w:rFonts w:eastAsiaTheme="minorEastAsia"/>
          <w:lang w:eastAsia="zh-CN"/>
        </w:rPr>
        <w:t xml:space="preserve">RRC connection establishment, the same QCL assumption can be achieved for data reception in CORESET #0. Moreover, the behavior between different CORESETs including CORESET #0 can also be consistent. </w:t>
      </w:r>
    </w:p>
    <w:p w14:paraId="6F12D096" w14:textId="77777777" w:rsidR="003A5619" w:rsidRDefault="003A5619" w:rsidP="003A5619">
      <w:pPr>
        <w:pStyle w:val="a0"/>
        <w:rPr>
          <w:rFonts w:eastAsiaTheme="minorEastAsia"/>
          <w:lang w:eastAsia="zh-CN"/>
        </w:rPr>
      </w:pPr>
    </w:p>
    <w:p w14:paraId="038023BD" w14:textId="47B96E5E" w:rsidR="003A5619" w:rsidRPr="00203CE9" w:rsidRDefault="003A5619" w:rsidP="003A5619">
      <w:pPr>
        <w:pStyle w:val="a0"/>
        <w:rPr>
          <w:rFonts w:eastAsiaTheme="minorEastAsia"/>
          <w:b/>
          <w:i/>
          <w:lang w:eastAsia="zh-CN"/>
        </w:rPr>
      </w:pPr>
      <w:bookmarkStart w:id="6" w:name="_Ref513747744"/>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E27915">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DA021C">
        <w:rPr>
          <w:rFonts w:eastAsiaTheme="minorEastAsia"/>
          <w:b/>
          <w:i/>
          <w:lang w:eastAsia="zh-CN"/>
        </w:rPr>
        <w:t xml:space="preserve"> </w:t>
      </w:r>
      <w:r>
        <w:rPr>
          <w:rFonts w:eastAsiaTheme="minorEastAsia"/>
          <w:b/>
          <w:i/>
          <w:lang w:eastAsia="zh-CN"/>
        </w:rPr>
        <w:t>A</w:t>
      </w:r>
      <w:r w:rsidRPr="00203CE9">
        <w:rPr>
          <w:rFonts w:eastAsiaTheme="minorEastAsia"/>
          <w:b/>
          <w:i/>
          <w:lang w:eastAsia="zh-CN"/>
        </w:rPr>
        <w:t xml:space="preserve">fter RRC connection </w:t>
      </w:r>
      <w:r w:rsidR="00807735">
        <w:rPr>
          <w:rFonts w:eastAsiaTheme="minorEastAsia"/>
          <w:b/>
          <w:i/>
          <w:lang w:eastAsia="zh-CN"/>
        </w:rPr>
        <w:t xml:space="preserve">establishment or handover </w:t>
      </w:r>
      <w:r w:rsidR="00807735" w:rsidRPr="009A522E">
        <w:rPr>
          <w:rFonts w:eastAsiaTheme="minorEastAsia"/>
          <w:b/>
          <w:i/>
          <w:lang w:eastAsia="zh-CN"/>
        </w:rPr>
        <w:t>completion</w:t>
      </w:r>
      <w:r>
        <w:rPr>
          <w:rFonts w:eastAsiaTheme="minorEastAsia"/>
          <w:b/>
          <w:i/>
          <w:lang w:eastAsia="zh-CN"/>
        </w:rPr>
        <w:t>,</w:t>
      </w:r>
      <w:r w:rsidRPr="00203CE9">
        <w:rPr>
          <w:rFonts w:eastAsiaTheme="minorEastAsia"/>
          <w:b/>
          <w:i/>
          <w:lang w:eastAsia="zh-CN"/>
        </w:rPr>
        <w:t xml:space="preserve"> </w:t>
      </w:r>
      <w:r>
        <w:rPr>
          <w:rFonts w:eastAsiaTheme="minorEastAsia"/>
          <w:b/>
          <w:i/>
          <w:lang w:eastAsia="zh-CN"/>
        </w:rPr>
        <w:t xml:space="preserve">autonomous </w:t>
      </w:r>
      <w:r w:rsidRPr="00203CE9">
        <w:rPr>
          <w:rFonts w:eastAsiaTheme="minorEastAsia"/>
          <w:b/>
          <w:i/>
          <w:lang w:eastAsia="zh-CN"/>
        </w:rPr>
        <w:t xml:space="preserve">switching of SSB </w:t>
      </w:r>
      <w:r>
        <w:rPr>
          <w:rFonts w:eastAsiaTheme="minorEastAsia"/>
          <w:b/>
          <w:i/>
          <w:lang w:eastAsia="zh-CN"/>
        </w:rPr>
        <w:t>by UE is not allowed,</w:t>
      </w:r>
      <w:r w:rsidRPr="00203CE9">
        <w:rPr>
          <w:rFonts w:eastAsiaTheme="minorEastAsia"/>
          <w:b/>
          <w:i/>
          <w:lang w:eastAsia="zh-CN"/>
        </w:rPr>
        <w:t xml:space="preserve"> and the </w:t>
      </w:r>
      <w:r w:rsidR="00807735">
        <w:rPr>
          <w:rFonts w:eastAsiaTheme="minorEastAsia"/>
          <w:b/>
          <w:i/>
          <w:lang w:eastAsia="zh-CN"/>
        </w:rPr>
        <w:t>TCI of CORESET #0 can be explicitly re</w:t>
      </w:r>
      <w:r w:rsidR="00807735" w:rsidRPr="00807735">
        <w:rPr>
          <w:rFonts w:eastAsiaTheme="minorEastAsia"/>
          <w:b/>
          <w:i/>
          <w:lang w:eastAsia="zh-CN"/>
        </w:rPr>
        <w:t xml:space="preserve">configured </w:t>
      </w:r>
      <w:r w:rsidR="00807735">
        <w:rPr>
          <w:rFonts w:eastAsiaTheme="minorEastAsia"/>
          <w:b/>
          <w:i/>
          <w:lang w:eastAsia="zh-CN"/>
        </w:rPr>
        <w:t>via</w:t>
      </w:r>
      <w:r w:rsidR="00807735" w:rsidRPr="00807735">
        <w:rPr>
          <w:rFonts w:eastAsiaTheme="minorEastAsia"/>
          <w:b/>
          <w:i/>
          <w:lang w:eastAsia="zh-CN"/>
        </w:rPr>
        <w:t xml:space="preserve"> dedicated RRC signaling </w:t>
      </w:r>
      <w:r>
        <w:rPr>
          <w:rFonts w:eastAsiaTheme="minorEastAsia"/>
          <w:b/>
          <w:i/>
          <w:lang w:eastAsia="zh-CN"/>
        </w:rPr>
        <w:t>by the network</w:t>
      </w:r>
      <w:r w:rsidRPr="00203CE9">
        <w:rPr>
          <w:rFonts w:eastAsiaTheme="minorEastAsia"/>
          <w:b/>
          <w:i/>
          <w:lang w:eastAsia="zh-CN"/>
        </w:rPr>
        <w:t>.</w:t>
      </w:r>
      <w:bookmarkEnd w:id="6"/>
    </w:p>
    <w:p w14:paraId="4132121B" w14:textId="77777777" w:rsidR="00411941" w:rsidRDefault="00411941" w:rsidP="00411941">
      <w:pPr>
        <w:pStyle w:val="a0"/>
        <w:rPr>
          <w:rFonts w:eastAsiaTheme="minorEastAsia"/>
          <w:lang w:eastAsia="zh-CN"/>
        </w:rPr>
      </w:pPr>
    </w:p>
    <w:p w14:paraId="38ED623C" w14:textId="79D4D801" w:rsidR="00411941" w:rsidRDefault="00411941" w:rsidP="00411941">
      <w:pPr>
        <w:pStyle w:val="a0"/>
        <w:rPr>
          <w:rFonts w:eastAsiaTheme="minorEastAsia"/>
          <w:lang w:eastAsia="zh-CN"/>
        </w:rPr>
      </w:pPr>
      <w:r w:rsidRPr="00302023">
        <w:rPr>
          <w:rFonts w:eastAsiaTheme="minorEastAsia"/>
          <w:b/>
          <w:u w:val="single"/>
          <w:lang w:eastAsia="zh-CN"/>
        </w:rPr>
        <w:t xml:space="preserve">Scenario </w:t>
      </w:r>
      <w:r w:rsidR="00807735">
        <w:rPr>
          <w:rFonts w:eastAsiaTheme="minorEastAsia"/>
          <w:b/>
          <w:u w:val="single"/>
          <w:lang w:eastAsia="zh-CN"/>
        </w:rPr>
        <w:t>2</w:t>
      </w:r>
      <w:r>
        <w:rPr>
          <w:rFonts w:eastAsiaTheme="minorEastAsia"/>
          <w:lang w:eastAsia="zh-CN"/>
        </w:rPr>
        <w:t xml:space="preserve">: CORESET </w:t>
      </w:r>
      <w:r w:rsidR="007A19E9">
        <w:rPr>
          <w:rFonts w:eastAsiaTheme="minorEastAsia"/>
          <w:lang w:eastAsia="zh-CN"/>
        </w:rPr>
        <w:t xml:space="preserve">(other than CORESET #0) </w:t>
      </w:r>
      <w:r>
        <w:rPr>
          <w:rFonts w:eastAsiaTheme="minorEastAsia"/>
          <w:lang w:eastAsia="zh-CN"/>
        </w:rPr>
        <w:t xml:space="preserve">configured with </w:t>
      </w:r>
      <w:r w:rsidR="007F0EF4">
        <w:rPr>
          <w:rFonts w:eastAsiaTheme="minorEastAsia"/>
          <w:lang w:eastAsia="zh-CN"/>
        </w:rPr>
        <w:t xml:space="preserve">one or </w:t>
      </w:r>
      <w:r>
        <w:rPr>
          <w:rFonts w:eastAsiaTheme="minorEastAsia"/>
          <w:lang w:eastAsia="zh-CN"/>
        </w:rPr>
        <w:t xml:space="preserve">more TCI states </w:t>
      </w:r>
    </w:p>
    <w:p w14:paraId="170D07BE" w14:textId="620122BD" w:rsidR="00546CE5" w:rsidRDefault="007F0EF4" w:rsidP="002050C8">
      <w:pPr>
        <w:pStyle w:val="a0"/>
        <w:rPr>
          <w:rFonts w:eastAsiaTheme="minorEastAsia"/>
          <w:lang w:eastAsia="zh-CN"/>
        </w:rPr>
      </w:pPr>
      <w:r>
        <w:rPr>
          <w:rFonts w:eastAsiaTheme="minorEastAsia"/>
          <w:lang w:eastAsia="zh-CN"/>
        </w:rPr>
        <w:t xml:space="preserve">If </w:t>
      </w:r>
      <w:r w:rsidRPr="00F47FBC">
        <w:rPr>
          <w:rFonts w:eastAsia="宋体"/>
          <w:lang w:val="en-GB" w:eastAsia="zh-CN"/>
        </w:rPr>
        <w:t xml:space="preserve">only one TCI state is configured, UE needs to </w:t>
      </w:r>
      <w:r>
        <w:rPr>
          <w:rFonts w:eastAsia="宋体"/>
          <w:lang w:val="en-GB" w:eastAsia="zh-CN"/>
        </w:rPr>
        <w:t xml:space="preserve">follow the configured TCI state. </w:t>
      </w:r>
      <w:r w:rsidRPr="00F47FBC">
        <w:rPr>
          <w:rFonts w:eastAsia="宋体"/>
          <w:lang w:val="en-GB" w:eastAsia="zh-CN"/>
        </w:rPr>
        <w:t>If more than one TCI states are configured,</w:t>
      </w:r>
      <w:r>
        <w:rPr>
          <w:rFonts w:eastAsia="宋体"/>
          <w:lang w:val="en-GB" w:eastAsia="zh-CN"/>
        </w:rPr>
        <w:t xml:space="preserve"> the </w:t>
      </w:r>
      <w:r w:rsidR="00244030">
        <w:rPr>
          <w:rFonts w:eastAsia="宋体"/>
          <w:lang w:val="en-GB" w:eastAsia="zh-CN"/>
        </w:rPr>
        <w:t xml:space="preserve">TCI state acquired during the </w:t>
      </w:r>
      <w:r w:rsidR="00244030">
        <w:rPr>
          <w:rFonts w:eastAsiaTheme="minorEastAsia"/>
          <w:lang w:eastAsia="zh-CN"/>
        </w:rPr>
        <w:t xml:space="preserve">random access procedure on CORESET #0 should </w:t>
      </w:r>
      <w:r w:rsidR="006226F2">
        <w:rPr>
          <w:rFonts w:eastAsiaTheme="minorEastAsia"/>
          <w:lang w:eastAsia="zh-CN"/>
        </w:rPr>
        <w:t xml:space="preserve">still </w:t>
      </w:r>
      <w:r w:rsidR="00244030">
        <w:rPr>
          <w:rFonts w:eastAsiaTheme="minorEastAsia"/>
          <w:lang w:eastAsia="zh-CN"/>
        </w:rPr>
        <w:t>be used</w:t>
      </w:r>
      <w:r w:rsidR="006226F2">
        <w:rPr>
          <w:rFonts w:eastAsiaTheme="minorEastAsia"/>
          <w:lang w:eastAsia="zh-CN"/>
        </w:rPr>
        <w:t>,</w:t>
      </w:r>
      <w:r w:rsidR="00244030">
        <w:rPr>
          <w:rFonts w:eastAsiaTheme="minorEastAsia"/>
          <w:lang w:eastAsia="zh-CN"/>
        </w:rPr>
        <w:t xml:space="preserve"> until the UE receive</w:t>
      </w:r>
      <w:r w:rsidR="006226F2">
        <w:rPr>
          <w:rFonts w:eastAsiaTheme="minorEastAsia"/>
          <w:lang w:eastAsia="zh-CN"/>
        </w:rPr>
        <w:t>s</w:t>
      </w:r>
      <w:r w:rsidR="00244030">
        <w:rPr>
          <w:rFonts w:eastAsiaTheme="minorEastAsia"/>
          <w:lang w:eastAsia="zh-CN"/>
        </w:rPr>
        <w:t xml:space="preserve"> a MAC CE</w:t>
      </w:r>
      <w:r w:rsidR="00244030" w:rsidRPr="00244030">
        <w:rPr>
          <w:rFonts w:eastAsia="宋体"/>
          <w:lang w:val="en-GB" w:eastAsia="zh-CN"/>
        </w:rPr>
        <w:t xml:space="preserve"> </w:t>
      </w:r>
      <w:r w:rsidR="00244030" w:rsidRPr="00F47FBC">
        <w:rPr>
          <w:rFonts w:eastAsia="宋体"/>
          <w:lang w:val="en-GB" w:eastAsia="zh-CN"/>
        </w:rPr>
        <w:t>activation</w:t>
      </w:r>
      <w:r w:rsidR="00244030">
        <w:rPr>
          <w:rFonts w:eastAsia="宋体"/>
          <w:lang w:val="en-GB" w:eastAsia="zh-CN"/>
        </w:rPr>
        <w:t xml:space="preserve"> from </w:t>
      </w:r>
      <w:r w:rsidR="006226F2">
        <w:rPr>
          <w:rFonts w:eastAsia="宋体"/>
          <w:lang w:val="en-GB" w:eastAsia="zh-CN"/>
        </w:rPr>
        <w:t xml:space="preserve">the </w:t>
      </w:r>
      <w:r w:rsidR="00244030">
        <w:rPr>
          <w:rFonts w:eastAsia="宋体"/>
          <w:lang w:val="en-GB" w:eastAsia="zh-CN"/>
        </w:rPr>
        <w:t>network.</w:t>
      </w:r>
      <w:r w:rsidR="007A19E9">
        <w:rPr>
          <w:rFonts w:eastAsia="宋体"/>
          <w:lang w:val="en-GB" w:eastAsia="zh-CN"/>
        </w:rPr>
        <w:t xml:space="preserve"> </w:t>
      </w:r>
    </w:p>
    <w:p w14:paraId="4CEB22DD" w14:textId="67296A69" w:rsidR="00411941" w:rsidRDefault="006226F2" w:rsidP="002050C8">
      <w:pPr>
        <w:pStyle w:val="a0"/>
        <w:rPr>
          <w:rFonts w:eastAsiaTheme="minorEastAsia"/>
          <w:lang w:eastAsia="zh-CN"/>
        </w:rPr>
      </w:pPr>
      <w:r>
        <w:rPr>
          <w:rFonts w:eastAsiaTheme="minorEastAsia"/>
          <w:lang w:eastAsia="zh-CN"/>
        </w:rPr>
        <w:t xml:space="preserve">In the case of CORESET #0 is not used for random access procedure (e.g. CORESET #1 is used for RAR, or CORESET #0 is on BWP other than the active BWP), </w:t>
      </w:r>
      <w:r w:rsidRPr="00F47FBC">
        <w:rPr>
          <w:rFonts w:ascii="Times New Roman" w:hAnsi="Times New Roman"/>
          <w:lang w:val="en-GB"/>
        </w:rPr>
        <w:t>the UE can follow QCL assumption associated with the cell defining SSB</w:t>
      </w:r>
      <w:r>
        <w:rPr>
          <w:rFonts w:ascii="Times New Roman" w:hAnsi="Times New Roman"/>
          <w:lang w:val="en-GB"/>
        </w:rPr>
        <w:t xml:space="preserve"> (even if not in the active BWP) or CSI-RS</w:t>
      </w:r>
      <w:r w:rsidR="00443EC8">
        <w:rPr>
          <w:rFonts w:ascii="Times New Roman" w:hAnsi="Times New Roman"/>
          <w:lang w:val="en-GB"/>
        </w:rPr>
        <w:t xml:space="preserve"> configured for PRACH</w:t>
      </w:r>
      <w:r>
        <w:rPr>
          <w:rFonts w:ascii="Times New Roman" w:hAnsi="Times New Roman"/>
          <w:lang w:val="en-GB"/>
        </w:rPr>
        <w:t>.</w:t>
      </w:r>
    </w:p>
    <w:p w14:paraId="1B1502F3" w14:textId="77777777" w:rsidR="00302023" w:rsidRDefault="00302023" w:rsidP="002050C8">
      <w:pPr>
        <w:pStyle w:val="a0"/>
        <w:rPr>
          <w:rFonts w:eastAsiaTheme="minorEastAsia"/>
          <w:lang w:eastAsia="zh-CN"/>
        </w:rPr>
      </w:pPr>
    </w:p>
    <w:p w14:paraId="1340C3F3" w14:textId="29BE53D0" w:rsidR="002F0034" w:rsidRPr="00203CE9" w:rsidRDefault="0033620D" w:rsidP="00DA021C">
      <w:pPr>
        <w:pStyle w:val="a0"/>
        <w:rPr>
          <w:rFonts w:eastAsiaTheme="minorEastAsia"/>
          <w:b/>
          <w:i/>
          <w:lang w:eastAsia="zh-CN"/>
        </w:rPr>
      </w:pPr>
      <w:bookmarkStart w:id="7" w:name="_Ref510444651"/>
      <w:bookmarkStart w:id="8" w:name="_Ref510444732"/>
      <w:r w:rsidRPr="00203CE9">
        <w:rPr>
          <w:rFonts w:eastAsiaTheme="minorEastAsia"/>
          <w:b/>
          <w:i/>
          <w:u w:val="single"/>
          <w:lang w:eastAsia="zh-CN"/>
        </w:rPr>
        <w:t xml:space="preserve">Proposal </w:t>
      </w:r>
      <w:r w:rsidR="00486146" w:rsidRPr="00486146">
        <w:rPr>
          <w:rFonts w:eastAsiaTheme="minorEastAsia"/>
          <w:b/>
          <w:i/>
          <w:u w:val="single"/>
          <w:lang w:eastAsia="zh-CN"/>
        </w:rPr>
        <w:fldChar w:fldCharType="begin"/>
      </w:r>
      <w:r w:rsidR="00486146" w:rsidRPr="00486146">
        <w:rPr>
          <w:rFonts w:eastAsiaTheme="minorEastAsia"/>
          <w:b/>
          <w:i/>
          <w:u w:val="single"/>
          <w:lang w:eastAsia="zh-CN"/>
        </w:rPr>
        <w:instrText xml:space="preserve"> SEQ Proposal \* ARABIC </w:instrText>
      </w:r>
      <w:r w:rsidR="00486146" w:rsidRPr="00486146">
        <w:rPr>
          <w:rFonts w:eastAsiaTheme="minorEastAsia"/>
          <w:b/>
          <w:i/>
          <w:u w:val="single"/>
          <w:lang w:eastAsia="zh-CN"/>
        </w:rPr>
        <w:fldChar w:fldCharType="separate"/>
      </w:r>
      <w:r w:rsidR="00E27915">
        <w:rPr>
          <w:rFonts w:eastAsiaTheme="minorEastAsia"/>
          <w:b/>
          <w:i/>
          <w:noProof/>
          <w:u w:val="single"/>
          <w:lang w:eastAsia="zh-CN"/>
        </w:rPr>
        <w:t>4</w:t>
      </w:r>
      <w:r w:rsidR="00486146" w:rsidRPr="00486146">
        <w:rPr>
          <w:rFonts w:eastAsiaTheme="minorEastAsia"/>
          <w:b/>
          <w:i/>
          <w:u w:val="single"/>
          <w:lang w:eastAsia="zh-CN"/>
        </w:rPr>
        <w:fldChar w:fldCharType="end"/>
      </w:r>
      <w:r w:rsidRPr="00203CE9">
        <w:rPr>
          <w:rFonts w:eastAsiaTheme="minorEastAsia"/>
          <w:b/>
          <w:i/>
          <w:u w:val="single"/>
          <w:lang w:eastAsia="zh-CN"/>
        </w:rPr>
        <w:t>:</w:t>
      </w:r>
      <w:r w:rsidRPr="00DA021C">
        <w:rPr>
          <w:rFonts w:eastAsiaTheme="minorEastAsia"/>
          <w:b/>
          <w:i/>
          <w:lang w:eastAsia="zh-CN"/>
        </w:rPr>
        <w:t xml:space="preserve"> </w:t>
      </w:r>
      <w:bookmarkEnd w:id="7"/>
      <w:r w:rsidR="003A5619">
        <w:rPr>
          <w:rFonts w:eastAsiaTheme="minorEastAsia"/>
          <w:b/>
          <w:i/>
          <w:lang w:eastAsia="zh-CN"/>
        </w:rPr>
        <w:t xml:space="preserve">For CORESET other than CORESET #0, </w:t>
      </w:r>
      <w:r w:rsidR="003A5619" w:rsidRPr="003A5619">
        <w:rPr>
          <w:rFonts w:eastAsiaTheme="minorEastAsia"/>
          <w:b/>
          <w:i/>
          <w:lang w:eastAsia="zh-CN"/>
        </w:rPr>
        <w:t>the UE can follow QCL assumption associated with the cell defining SSB (even if not in the active BWP) or CSI-RS configured for PRACH</w:t>
      </w:r>
      <w:r w:rsidR="002F0034" w:rsidRPr="00203CE9">
        <w:rPr>
          <w:rFonts w:eastAsiaTheme="minorEastAsia"/>
          <w:b/>
          <w:i/>
          <w:lang w:eastAsia="zh-CN"/>
        </w:rPr>
        <w:t>.</w:t>
      </w:r>
      <w:bookmarkEnd w:id="8"/>
    </w:p>
    <w:bookmarkEnd w:id="1"/>
    <w:bookmarkEnd w:id="2"/>
    <w:p w14:paraId="21D5E4D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750E6A3A" w:rsidR="00571A42" w:rsidRPr="00203CE9" w:rsidRDefault="00AE59C6" w:rsidP="008C34A1">
      <w:pPr>
        <w:pStyle w:val="a0"/>
        <w:spacing w:before="120"/>
        <w:rPr>
          <w:rFonts w:eastAsia="宋体"/>
          <w:lang w:eastAsia="zh-CN"/>
        </w:rPr>
      </w:pPr>
      <w:r w:rsidRPr="00203CE9">
        <w:rPr>
          <w:rFonts w:eastAsia="宋体"/>
          <w:lang w:eastAsia="zh-CN"/>
        </w:rPr>
        <w:t xml:space="preserve">In the contribution, </w:t>
      </w:r>
      <w:r w:rsidR="00302023" w:rsidRPr="00203CE9">
        <w:rPr>
          <w:rFonts w:eastAsiaTheme="minorEastAsia"/>
          <w:lang w:eastAsia="zh-CN"/>
        </w:rPr>
        <w:t>we</w:t>
      </w:r>
      <w:r w:rsidR="00302023">
        <w:rPr>
          <w:rFonts w:eastAsiaTheme="minorEastAsia"/>
          <w:lang w:eastAsia="zh-CN"/>
        </w:rPr>
        <w:t xml:space="preserve"> discuss some remaining issues of PDCCH CORESET</w:t>
      </w:r>
      <w:r w:rsidRPr="00203CE9">
        <w:rPr>
          <w:rFonts w:eastAsia="宋体"/>
          <w:lang w:eastAsia="zh-CN"/>
        </w:rPr>
        <w:t xml:space="preserve">. </w:t>
      </w:r>
      <w:r w:rsidR="00571A42" w:rsidRPr="00203CE9">
        <w:rPr>
          <w:rFonts w:eastAsia="宋体"/>
          <w:lang w:eastAsia="zh-CN"/>
        </w:rPr>
        <w:t xml:space="preserve">Based on </w:t>
      </w:r>
      <w:r w:rsidR="000D6393" w:rsidRPr="00203CE9">
        <w:rPr>
          <w:rFonts w:eastAsia="宋体"/>
          <w:lang w:eastAsia="zh-CN"/>
        </w:rPr>
        <w:t>these discussions</w:t>
      </w:r>
      <w:r w:rsidR="00571A42" w:rsidRPr="00203CE9">
        <w:rPr>
          <w:rFonts w:eastAsia="宋体"/>
          <w:lang w:eastAsia="zh-CN"/>
        </w:rPr>
        <w:t>, we propose that,</w:t>
      </w:r>
    </w:p>
    <w:p w14:paraId="63EF26E4" w14:textId="7AA2E230" w:rsidR="00302023" w:rsidRDefault="00302023"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_Ref513739145 \h </w:instrText>
      </w:r>
      <w:r>
        <w:rPr>
          <w:rFonts w:eastAsiaTheme="minorEastAsia"/>
          <w:b/>
          <w:i/>
          <w:lang w:eastAsia="zh-CN"/>
        </w:rPr>
      </w:r>
      <w:r>
        <w:rPr>
          <w:rFonts w:eastAsiaTheme="minorEastAsia"/>
          <w:b/>
          <w:i/>
          <w:lang w:eastAsia="zh-CN"/>
        </w:rPr>
        <w:fldChar w:fldCharType="separate"/>
      </w:r>
      <w:r w:rsidR="00E27915" w:rsidRPr="00203CE9">
        <w:rPr>
          <w:rFonts w:eastAsiaTheme="minorEastAsia"/>
          <w:b/>
          <w:i/>
          <w:u w:val="single"/>
          <w:lang w:eastAsia="zh-CN"/>
        </w:rPr>
        <w:t xml:space="preserve">Proposal </w:t>
      </w:r>
      <w:r w:rsidR="00E27915">
        <w:rPr>
          <w:rFonts w:eastAsiaTheme="minorEastAsia"/>
          <w:b/>
          <w:i/>
          <w:noProof/>
          <w:u w:val="single"/>
          <w:lang w:eastAsia="zh-CN"/>
        </w:rPr>
        <w:t>1</w:t>
      </w:r>
      <w:r w:rsidR="00E27915" w:rsidRPr="00203CE9">
        <w:rPr>
          <w:rFonts w:eastAsiaTheme="minorEastAsia"/>
          <w:b/>
          <w:i/>
          <w:u w:val="single"/>
          <w:lang w:eastAsia="zh-CN"/>
        </w:rPr>
        <w:t>:</w:t>
      </w:r>
      <w:r w:rsidR="00E27915" w:rsidRPr="00DA021C">
        <w:rPr>
          <w:rFonts w:eastAsiaTheme="minorEastAsia"/>
          <w:b/>
          <w:i/>
          <w:lang w:eastAsia="zh-CN"/>
        </w:rPr>
        <w:t xml:space="preserve"> </w:t>
      </w:r>
      <w:r w:rsidR="00E27915">
        <w:rPr>
          <w:rFonts w:eastAsiaTheme="minorEastAsia"/>
          <w:b/>
          <w:i/>
          <w:lang w:eastAsia="zh-CN"/>
        </w:rPr>
        <w:t xml:space="preserve">It should be </w:t>
      </w:r>
      <w:r w:rsidR="00E27915" w:rsidRPr="00203CE9">
        <w:rPr>
          <w:rFonts w:eastAsiaTheme="minorEastAsia"/>
          <w:b/>
          <w:i/>
          <w:lang w:eastAsia="zh-CN"/>
        </w:rPr>
        <w:t>clarif</w:t>
      </w:r>
      <w:r w:rsidR="00E27915">
        <w:rPr>
          <w:rFonts w:eastAsiaTheme="minorEastAsia"/>
          <w:b/>
          <w:i/>
          <w:lang w:eastAsia="zh-CN"/>
        </w:rPr>
        <w:t>ied</w:t>
      </w:r>
      <w:r w:rsidR="00E27915" w:rsidRPr="00203CE9">
        <w:rPr>
          <w:rFonts w:eastAsiaTheme="minorEastAsia"/>
          <w:b/>
          <w:i/>
          <w:lang w:eastAsia="zh-CN"/>
        </w:rPr>
        <w:t xml:space="preserve"> </w:t>
      </w:r>
      <w:r w:rsidR="00E27915">
        <w:rPr>
          <w:rFonts w:eastAsiaTheme="minorEastAsia"/>
          <w:b/>
          <w:i/>
          <w:lang w:eastAsia="zh-CN"/>
        </w:rPr>
        <w:t xml:space="preserve">that </w:t>
      </w:r>
      <w:r w:rsidR="00E27915" w:rsidRPr="001B491D">
        <w:rPr>
          <w:rFonts w:eastAsiaTheme="minorEastAsia"/>
          <w:b/>
          <w:i/>
          <w:lang w:eastAsia="zh-CN"/>
        </w:rPr>
        <w:t>the Type-0/0A/1/2 CSS is configured by PDCCH-</w:t>
      </w:r>
      <w:proofErr w:type="spellStart"/>
      <w:r w:rsidR="00E27915" w:rsidRPr="001B491D">
        <w:rPr>
          <w:rFonts w:eastAsiaTheme="minorEastAsia"/>
          <w:b/>
          <w:i/>
          <w:lang w:eastAsia="zh-CN"/>
        </w:rPr>
        <w:t>ConfigCommon</w:t>
      </w:r>
      <w:proofErr w:type="spellEnd"/>
      <w:r w:rsidR="00E27915" w:rsidRPr="001B491D">
        <w:rPr>
          <w:rFonts w:eastAsiaTheme="minorEastAsia"/>
          <w:b/>
          <w:i/>
          <w:lang w:eastAsia="zh-CN"/>
        </w:rPr>
        <w:t xml:space="preserve"> for each BWP</w:t>
      </w:r>
      <w:r w:rsidR="00E27915" w:rsidRPr="00203CE9">
        <w:rPr>
          <w:rFonts w:eastAsiaTheme="minorEastAsia"/>
          <w:b/>
          <w:i/>
          <w:lang w:eastAsia="zh-CN"/>
        </w:rPr>
        <w:t>.</w:t>
      </w:r>
      <w:r>
        <w:rPr>
          <w:rFonts w:eastAsiaTheme="minorEastAsia"/>
          <w:b/>
          <w:i/>
          <w:lang w:eastAsia="zh-CN"/>
        </w:rPr>
        <w:fldChar w:fldCharType="end"/>
      </w:r>
    </w:p>
    <w:p w14:paraId="2264DFB9" w14:textId="402B93C8" w:rsidR="00302023" w:rsidRDefault="00302023"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_Ref513739147 \h </w:instrText>
      </w:r>
      <w:r>
        <w:rPr>
          <w:rFonts w:eastAsiaTheme="minorEastAsia"/>
          <w:b/>
          <w:i/>
          <w:lang w:eastAsia="zh-CN"/>
        </w:rPr>
      </w:r>
      <w:r>
        <w:rPr>
          <w:rFonts w:eastAsiaTheme="minorEastAsia"/>
          <w:b/>
          <w:i/>
          <w:lang w:eastAsia="zh-CN"/>
        </w:rPr>
        <w:fldChar w:fldCharType="separate"/>
      </w:r>
      <w:r w:rsidR="00E27915" w:rsidRPr="00203CE9">
        <w:rPr>
          <w:rFonts w:eastAsiaTheme="minorEastAsia"/>
          <w:b/>
          <w:i/>
          <w:u w:val="single"/>
          <w:lang w:eastAsia="zh-CN"/>
        </w:rPr>
        <w:t xml:space="preserve">Proposal </w:t>
      </w:r>
      <w:r w:rsidR="00E27915">
        <w:rPr>
          <w:rFonts w:eastAsiaTheme="minorEastAsia"/>
          <w:b/>
          <w:i/>
          <w:noProof/>
          <w:u w:val="single"/>
          <w:lang w:eastAsia="zh-CN"/>
        </w:rPr>
        <w:t>2</w:t>
      </w:r>
      <w:r w:rsidR="00E27915" w:rsidRPr="00203CE9">
        <w:rPr>
          <w:rFonts w:eastAsiaTheme="minorEastAsia"/>
          <w:b/>
          <w:i/>
          <w:u w:val="single"/>
          <w:lang w:eastAsia="zh-CN"/>
        </w:rPr>
        <w:t>:</w:t>
      </w:r>
      <w:r w:rsidR="00E27915" w:rsidRPr="00DA021C">
        <w:rPr>
          <w:rFonts w:eastAsiaTheme="minorEastAsia"/>
          <w:b/>
          <w:i/>
          <w:lang w:eastAsia="zh-CN"/>
        </w:rPr>
        <w:t xml:space="preserve"> </w:t>
      </w:r>
      <w:r w:rsidR="00E27915">
        <w:rPr>
          <w:rFonts w:eastAsiaTheme="minorEastAsia"/>
          <w:b/>
          <w:i/>
          <w:lang w:eastAsia="zh-CN"/>
        </w:rPr>
        <w:t>Send LS to RAN2 to inform RAN1’s decision on this issue and update the RRC signaling accordingly</w:t>
      </w:r>
      <w:r w:rsidR="00E27915" w:rsidRPr="00203CE9">
        <w:rPr>
          <w:rFonts w:eastAsiaTheme="minorEastAsia"/>
          <w:b/>
          <w:i/>
          <w:lang w:eastAsia="zh-CN"/>
        </w:rPr>
        <w:t>.</w:t>
      </w:r>
      <w:r>
        <w:rPr>
          <w:rFonts w:eastAsiaTheme="minorEastAsia"/>
          <w:b/>
          <w:i/>
          <w:lang w:eastAsia="zh-CN"/>
        </w:rPr>
        <w:fldChar w:fldCharType="end"/>
      </w:r>
    </w:p>
    <w:p w14:paraId="11B8FF71" w14:textId="49264A7E" w:rsidR="00A71BD3" w:rsidRDefault="00A71BD3"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_Ref513747744 \h </w:instrText>
      </w:r>
      <w:r>
        <w:rPr>
          <w:rFonts w:eastAsiaTheme="minorEastAsia"/>
          <w:b/>
          <w:i/>
          <w:lang w:eastAsia="zh-CN"/>
        </w:rPr>
      </w:r>
      <w:r>
        <w:rPr>
          <w:rFonts w:eastAsiaTheme="minorEastAsia"/>
          <w:b/>
          <w:i/>
          <w:lang w:eastAsia="zh-CN"/>
        </w:rPr>
        <w:fldChar w:fldCharType="separate"/>
      </w:r>
      <w:r w:rsidR="00E27915" w:rsidRPr="00203CE9">
        <w:rPr>
          <w:rFonts w:eastAsiaTheme="minorEastAsia"/>
          <w:b/>
          <w:i/>
          <w:u w:val="single"/>
          <w:lang w:eastAsia="zh-CN"/>
        </w:rPr>
        <w:t xml:space="preserve">Proposal </w:t>
      </w:r>
      <w:r w:rsidR="00E27915">
        <w:rPr>
          <w:rFonts w:eastAsiaTheme="minorEastAsia"/>
          <w:b/>
          <w:i/>
          <w:noProof/>
          <w:u w:val="single"/>
          <w:lang w:eastAsia="zh-CN"/>
        </w:rPr>
        <w:t>3</w:t>
      </w:r>
      <w:r w:rsidR="00E27915" w:rsidRPr="00203CE9">
        <w:rPr>
          <w:rFonts w:eastAsiaTheme="minorEastAsia"/>
          <w:b/>
          <w:i/>
          <w:u w:val="single"/>
          <w:lang w:eastAsia="zh-CN"/>
        </w:rPr>
        <w:t>:</w:t>
      </w:r>
      <w:r w:rsidR="00E27915" w:rsidRPr="00DA021C">
        <w:rPr>
          <w:rFonts w:eastAsiaTheme="minorEastAsia"/>
          <w:b/>
          <w:i/>
          <w:lang w:eastAsia="zh-CN"/>
        </w:rPr>
        <w:t xml:space="preserve"> </w:t>
      </w:r>
      <w:r w:rsidR="00E27915">
        <w:rPr>
          <w:rFonts w:eastAsiaTheme="minorEastAsia"/>
          <w:b/>
          <w:i/>
          <w:lang w:eastAsia="zh-CN"/>
        </w:rPr>
        <w:t>A</w:t>
      </w:r>
      <w:r w:rsidR="00E27915" w:rsidRPr="00203CE9">
        <w:rPr>
          <w:rFonts w:eastAsiaTheme="minorEastAsia"/>
          <w:b/>
          <w:i/>
          <w:lang w:eastAsia="zh-CN"/>
        </w:rPr>
        <w:t xml:space="preserve">fter RRC connection </w:t>
      </w:r>
      <w:r w:rsidR="00E27915">
        <w:rPr>
          <w:rFonts w:eastAsiaTheme="minorEastAsia"/>
          <w:b/>
          <w:i/>
          <w:lang w:eastAsia="zh-CN"/>
        </w:rPr>
        <w:t xml:space="preserve">establishment or handover </w:t>
      </w:r>
      <w:r w:rsidR="00E27915" w:rsidRPr="009A522E">
        <w:rPr>
          <w:rFonts w:eastAsiaTheme="minorEastAsia"/>
          <w:b/>
          <w:i/>
          <w:lang w:eastAsia="zh-CN"/>
        </w:rPr>
        <w:t>completion</w:t>
      </w:r>
      <w:r w:rsidR="00E27915">
        <w:rPr>
          <w:rFonts w:eastAsiaTheme="minorEastAsia"/>
          <w:b/>
          <w:i/>
          <w:lang w:eastAsia="zh-CN"/>
        </w:rPr>
        <w:t>,</w:t>
      </w:r>
      <w:r w:rsidR="00E27915" w:rsidRPr="00203CE9">
        <w:rPr>
          <w:rFonts w:eastAsiaTheme="minorEastAsia"/>
          <w:b/>
          <w:i/>
          <w:lang w:eastAsia="zh-CN"/>
        </w:rPr>
        <w:t xml:space="preserve"> </w:t>
      </w:r>
      <w:r w:rsidR="00E27915">
        <w:rPr>
          <w:rFonts w:eastAsiaTheme="minorEastAsia"/>
          <w:b/>
          <w:i/>
          <w:lang w:eastAsia="zh-CN"/>
        </w:rPr>
        <w:t xml:space="preserve">autonomous </w:t>
      </w:r>
      <w:r w:rsidR="00E27915" w:rsidRPr="00203CE9">
        <w:rPr>
          <w:rFonts w:eastAsiaTheme="minorEastAsia"/>
          <w:b/>
          <w:i/>
          <w:lang w:eastAsia="zh-CN"/>
        </w:rPr>
        <w:t xml:space="preserve">switching of SSB </w:t>
      </w:r>
      <w:r w:rsidR="00E27915">
        <w:rPr>
          <w:rFonts w:eastAsiaTheme="minorEastAsia"/>
          <w:b/>
          <w:i/>
          <w:lang w:eastAsia="zh-CN"/>
        </w:rPr>
        <w:t>by UE is not allowed,</w:t>
      </w:r>
      <w:r w:rsidR="00E27915" w:rsidRPr="00203CE9">
        <w:rPr>
          <w:rFonts w:eastAsiaTheme="minorEastAsia"/>
          <w:b/>
          <w:i/>
          <w:lang w:eastAsia="zh-CN"/>
        </w:rPr>
        <w:t xml:space="preserve"> and the </w:t>
      </w:r>
      <w:r w:rsidR="00E27915">
        <w:rPr>
          <w:rFonts w:eastAsiaTheme="minorEastAsia"/>
          <w:b/>
          <w:i/>
          <w:lang w:eastAsia="zh-CN"/>
        </w:rPr>
        <w:t>TCI of CORESET #0 can be explicitly re</w:t>
      </w:r>
      <w:r w:rsidR="00E27915" w:rsidRPr="00807735">
        <w:rPr>
          <w:rFonts w:eastAsiaTheme="minorEastAsia"/>
          <w:b/>
          <w:i/>
          <w:lang w:eastAsia="zh-CN"/>
        </w:rPr>
        <w:t xml:space="preserve">configured </w:t>
      </w:r>
      <w:r w:rsidR="00E27915">
        <w:rPr>
          <w:rFonts w:eastAsiaTheme="minorEastAsia"/>
          <w:b/>
          <w:i/>
          <w:lang w:eastAsia="zh-CN"/>
        </w:rPr>
        <w:t>via</w:t>
      </w:r>
      <w:r w:rsidR="00E27915" w:rsidRPr="00807735">
        <w:rPr>
          <w:rFonts w:eastAsiaTheme="minorEastAsia"/>
          <w:b/>
          <w:i/>
          <w:lang w:eastAsia="zh-CN"/>
        </w:rPr>
        <w:t xml:space="preserve"> dedicated RRC signaling </w:t>
      </w:r>
      <w:r w:rsidR="00E27915">
        <w:rPr>
          <w:rFonts w:eastAsiaTheme="minorEastAsia"/>
          <w:b/>
          <w:i/>
          <w:lang w:eastAsia="zh-CN"/>
        </w:rPr>
        <w:t>by the network</w:t>
      </w:r>
      <w:r w:rsidR="00E27915" w:rsidRPr="00203CE9">
        <w:rPr>
          <w:rFonts w:eastAsiaTheme="minorEastAsia"/>
          <w:b/>
          <w:i/>
          <w:lang w:eastAsia="zh-CN"/>
        </w:rPr>
        <w:t>.</w:t>
      </w:r>
      <w:r>
        <w:rPr>
          <w:rFonts w:eastAsiaTheme="minorEastAsia"/>
          <w:b/>
          <w:i/>
          <w:lang w:eastAsia="zh-CN"/>
        </w:rPr>
        <w:fldChar w:fldCharType="end"/>
      </w:r>
    </w:p>
    <w:p w14:paraId="2A16A0D4" w14:textId="577F09FA" w:rsidR="00486146" w:rsidRDefault="00486146"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_Ref510444732 \h </w:instrText>
      </w:r>
      <w:r>
        <w:rPr>
          <w:rFonts w:eastAsiaTheme="minorEastAsia"/>
          <w:b/>
          <w:i/>
          <w:lang w:eastAsia="zh-CN"/>
        </w:rPr>
      </w:r>
      <w:r>
        <w:rPr>
          <w:rFonts w:eastAsiaTheme="minorEastAsia"/>
          <w:b/>
          <w:i/>
          <w:lang w:eastAsia="zh-CN"/>
        </w:rPr>
        <w:fldChar w:fldCharType="separate"/>
      </w:r>
      <w:r w:rsidR="00E27915" w:rsidRPr="00203CE9">
        <w:rPr>
          <w:rFonts w:eastAsiaTheme="minorEastAsia"/>
          <w:b/>
          <w:i/>
          <w:u w:val="single"/>
          <w:lang w:eastAsia="zh-CN"/>
        </w:rPr>
        <w:t xml:space="preserve">Proposal </w:t>
      </w:r>
      <w:r w:rsidR="00E27915">
        <w:rPr>
          <w:rFonts w:eastAsiaTheme="minorEastAsia"/>
          <w:b/>
          <w:i/>
          <w:noProof/>
          <w:u w:val="single"/>
          <w:lang w:eastAsia="zh-CN"/>
        </w:rPr>
        <w:t>4</w:t>
      </w:r>
      <w:r w:rsidR="00E27915" w:rsidRPr="00203CE9">
        <w:rPr>
          <w:rFonts w:eastAsiaTheme="minorEastAsia"/>
          <w:b/>
          <w:i/>
          <w:u w:val="single"/>
          <w:lang w:eastAsia="zh-CN"/>
        </w:rPr>
        <w:t>:</w:t>
      </w:r>
      <w:r w:rsidR="00E27915" w:rsidRPr="00DA021C">
        <w:rPr>
          <w:rFonts w:eastAsiaTheme="minorEastAsia"/>
          <w:b/>
          <w:i/>
          <w:lang w:eastAsia="zh-CN"/>
        </w:rPr>
        <w:t xml:space="preserve"> </w:t>
      </w:r>
      <w:r w:rsidR="00E27915">
        <w:rPr>
          <w:rFonts w:eastAsiaTheme="minorEastAsia"/>
          <w:b/>
          <w:i/>
          <w:lang w:eastAsia="zh-CN"/>
        </w:rPr>
        <w:t xml:space="preserve">For CORESET other than CORESET #0, </w:t>
      </w:r>
      <w:r w:rsidR="00E27915" w:rsidRPr="003A5619">
        <w:rPr>
          <w:rFonts w:eastAsiaTheme="minorEastAsia"/>
          <w:b/>
          <w:i/>
          <w:lang w:eastAsia="zh-CN"/>
        </w:rPr>
        <w:t>the UE can follow QCL assumption associated with the cell defining SSB (even if not in the active BWP) or CSI-RS configured for PRACH</w:t>
      </w:r>
      <w:r w:rsidR="00E27915" w:rsidRPr="00203CE9">
        <w:rPr>
          <w:rFonts w:eastAsiaTheme="minorEastAsia"/>
          <w:b/>
          <w:i/>
          <w:lang w:eastAsia="zh-CN"/>
        </w:rPr>
        <w:t>.</w:t>
      </w:r>
      <w:r>
        <w:rPr>
          <w:rFonts w:eastAsiaTheme="minorEastAsia"/>
          <w:b/>
          <w:i/>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1322D183" w14:textId="55BFE705" w:rsidR="007F4C74" w:rsidRPr="00203CE9" w:rsidRDefault="00465B04" w:rsidP="00465B04">
      <w:pPr>
        <w:pStyle w:val="a0"/>
        <w:numPr>
          <w:ilvl w:val="0"/>
          <w:numId w:val="6"/>
        </w:numPr>
        <w:spacing w:before="120" w:after="0"/>
        <w:rPr>
          <w:rFonts w:eastAsia="宋体"/>
          <w:szCs w:val="20"/>
        </w:rPr>
      </w:pPr>
      <w:bookmarkStart w:id="13" w:name="_Ref513834801"/>
      <w:r w:rsidRPr="00465B04">
        <w:rPr>
          <w:rFonts w:eastAsia="宋体"/>
          <w:szCs w:val="20"/>
        </w:rPr>
        <w:t>R1-1803828</w:t>
      </w:r>
      <w:r>
        <w:rPr>
          <w:rFonts w:eastAsia="宋体"/>
          <w:szCs w:val="20"/>
        </w:rPr>
        <w:t>, “</w:t>
      </w:r>
      <w:r w:rsidRPr="00465B04">
        <w:rPr>
          <w:rFonts w:eastAsia="宋体"/>
          <w:szCs w:val="20"/>
        </w:rPr>
        <w:t>Remaining issues on PDCCH search space</w:t>
      </w:r>
      <w:r w:rsidRPr="00203CE9">
        <w:rPr>
          <w:rFonts w:eastAsia="宋体"/>
          <w:szCs w:val="20"/>
        </w:rPr>
        <w:t>”, vivo, Apr.2018</w:t>
      </w:r>
      <w:r>
        <w:rPr>
          <w:rFonts w:eastAsia="宋体"/>
          <w:szCs w:val="20"/>
        </w:rPr>
        <w:t>.</w:t>
      </w:r>
      <w:bookmarkEnd w:id="13"/>
    </w:p>
    <w:p w14:paraId="54E7F0ED" w14:textId="11C9E0FF" w:rsidR="007F4C74" w:rsidRPr="00203CE9" w:rsidRDefault="007F4C74" w:rsidP="007F4C74">
      <w:pPr>
        <w:pStyle w:val="a0"/>
        <w:numPr>
          <w:ilvl w:val="0"/>
          <w:numId w:val="6"/>
        </w:numPr>
        <w:spacing w:before="120" w:after="0"/>
        <w:rPr>
          <w:rFonts w:eastAsia="宋体"/>
          <w:szCs w:val="20"/>
        </w:rPr>
      </w:pPr>
      <w:bookmarkStart w:id="14" w:name="_Ref510432781"/>
      <w:r w:rsidRPr="00203CE9">
        <w:rPr>
          <w:rFonts w:eastAsia="宋体"/>
          <w:szCs w:val="20"/>
        </w:rPr>
        <w:t xml:space="preserve">Chairman’s Notes, 3GPP TSG RAN WG1 </w:t>
      </w:r>
      <w:r w:rsidRPr="00203CE9">
        <w:rPr>
          <w:rFonts w:eastAsia="宋体"/>
          <w:szCs w:val="20"/>
          <w:lang w:eastAsia="zh-CN"/>
        </w:rPr>
        <w:t>meeting</w:t>
      </w:r>
      <w:r w:rsidRPr="00203CE9">
        <w:rPr>
          <w:rFonts w:eastAsia="宋体"/>
          <w:szCs w:val="20"/>
        </w:rPr>
        <w:t>#9</w:t>
      </w:r>
      <w:bookmarkEnd w:id="9"/>
      <w:r w:rsidRPr="00203CE9">
        <w:rPr>
          <w:rFonts w:eastAsia="宋体"/>
          <w:szCs w:val="20"/>
        </w:rPr>
        <w:t>2</w:t>
      </w:r>
      <w:bookmarkEnd w:id="14"/>
      <w:r w:rsidR="00A12E6E">
        <w:rPr>
          <w:rFonts w:eastAsia="宋体"/>
          <w:szCs w:val="20"/>
        </w:rPr>
        <w:t>bis</w:t>
      </w:r>
    </w:p>
    <w:p w14:paraId="56D619E9" w14:textId="28D6FBE6" w:rsidR="007F4C74" w:rsidRPr="00203CE9" w:rsidRDefault="00302023" w:rsidP="00302023">
      <w:pPr>
        <w:pStyle w:val="a0"/>
        <w:numPr>
          <w:ilvl w:val="0"/>
          <w:numId w:val="6"/>
        </w:numPr>
        <w:spacing w:before="120" w:after="0"/>
        <w:rPr>
          <w:rFonts w:eastAsia="宋体"/>
          <w:szCs w:val="20"/>
        </w:rPr>
      </w:pPr>
      <w:bookmarkStart w:id="15" w:name="_Ref510367767"/>
      <w:bookmarkStart w:id="16" w:name="_Ref510367711"/>
      <w:r w:rsidRPr="00302023">
        <w:rPr>
          <w:rFonts w:eastAsia="宋体"/>
          <w:szCs w:val="20"/>
        </w:rPr>
        <w:t>R2-1806391</w:t>
      </w:r>
      <w:r w:rsidR="007F4C74" w:rsidRPr="00203CE9">
        <w:rPr>
          <w:rFonts w:eastAsia="宋体"/>
          <w:szCs w:val="20"/>
        </w:rPr>
        <w:t>, “</w:t>
      </w:r>
      <w:bookmarkStart w:id="17" w:name="_Hlk510708897"/>
      <w:r>
        <w:rPr>
          <w:noProof/>
        </w:rPr>
        <w:t>Miscellaneous EN-DC corrections</w:t>
      </w:r>
      <w:bookmarkEnd w:id="17"/>
      <w:r w:rsidR="007F4C74" w:rsidRPr="00203CE9">
        <w:rPr>
          <w:rFonts w:eastAsia="宋体"/>
          <w:szCs w:val="20"/>
        </w:rPr>
        <w:t xml:space="preserve">”, </w:t>
      </w:r>
      <w:r>
        <w:rPr>
          <w:noProof/>
        </w:rPr>
        <w:t>Ericsson (Rapporteur)</w:t>
      </w:r>
      <w:r w:rsidR="007F4C74" w:rsidRPr="00203CE9">
        <w:rPr>
          <w:rFonts w:eastAsia="宋体"/>
          <w:szCs w:val="20"/>
        </w:rPr>
        <w:t>.</w:t>
      </w:r>
      <w:bookmarkEnd w:id="15"/>
    </w:p>
    <w:p w14:paraId="61128CBC" w14:textId="1D9684FC" w:rsidR="007F4C74" w:rsidRPr="00203CE9" w:rsidRDefault="00302023" w:rsidP="00302023">
      <w:pPr>
        <w:pStyle w:val="a0"/>
        <w:numPr>
          <w:ilvl w:val="0"/>
          <w:numId w:val="6"/>
        </w:numPr>
        <w:spacing w:before="120" w:after="0"/>
        <w:rPr>
          <w:rFonts w:eastAsia="宋体"/>
          <w:szCs w:val="20"/>
        </w:rPr>
      </w:pPr>
      <w:bookmarkStart w:id="18" w:name="_Ref510432957"/>
      <w:r w:rsidRPr="00302023">
        <w:rPr>
          <w:rFonts w:eastAsia="宋体"/>
          <w:szCs w:val="20"/>
        </w:rPr>
        <w:t>R1-1805795</w:t>
      </w:r>
      <w:r w:rsidR="007F4C74" w:rsidRPr="00203CE9">
        <w:rPr>
          <w:rFonts w:eastAsia="宋体"/>
          <w:szCs w:val="20"/>
        </w:rPr>
        <w:t>, “</w:t>
      </w:r>
      <w:r>
        <w:rPr>
          <w:noProof/>
        </w:rPr>
        <w:t xml:space="preserve">CR to TS 38.213 </w:t>
      </w:r>
      <w:r w:rsidRPr="0072339F">
        <w:rPr>
          <w:noProof/>
          <w:lang w:eastAsia="zh-CN"/>
        </w:rPr>
        <w:t>capturing the RAN1#92</w:t>
      </w:r>
      <w:r>
        <w:rPr>
          <w:noProof/>
          <w:lang w:eastAsia="zh-CN"/>
        </w:rPr>
        <w:t>bis</w:t>
      </w:r>
      <w:r w:rsidRPr="0072339F">
        <w:rPr>
          <w:noProof/>
          <w:lang w:eastAsia="zh-CN"/>
        </w:rPr>
        <w:t xml:space="preserve"> meeting agreements</w:t>
      </w:r>
      <w:r w:rsidR="007F4C74" w:rsidRPr="00203CE9">
        <w:rPr>
          <w:rFonts w:eastAsia="宋体"/>
          <w:szCs w:val="20"/>
        </w:rPr>
        <w:t xml:space="preserve">”, </w:t>
      </w:r>
      <w:r>
        <w:rPr>
          <w:rFonts w:eastAsia="宋体"/>
          <w:szCs w:val="20"/>
        </w:rPr>
        <w:t>Samsung</w:t>
      </w:r>
      <w:r w:rsidR="007F4C74" w:rsidRPr="00203CE9">
        <w:rPr>
          <w:rFonts w:eastAsia="宋体"/>
          <w:szCs w:val="20"/>
        </w:rPr>
        <w:t>.</w:t>
      </w:r>
      <w:bookmarkEnd w:id="16"/>
      <w:bookmarkEnd w:id="18"/>
    </w:p>
    <w:bookmarkEnd w:id="10"/>
    <w:bookmarkEnd w:id="11"/>
    <w:bookmarkEnd w:id="12"/>
    <w:p w14:paraId="42787E0B" w14:textId="77777777" w:rsidR="007F4C74" w:rsidRPr="00203CE9" w:rsidRDefault="007F4C74" w:rsidP="007F4C74">
      <w:pPr>
        <w:pStyle w:val="a0"/>
        <w:spacing w:before="120" w:after="0"/>
        <w:rPr>
          <w:rFonts w:eastAsia="宋体"/>
          <w:szCs w:val="20"/>
        </w:rPr>
      </w:pPr>
    </w:p>
    <w:bookmarkEnd w:id="0"/>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81EE" w14:textId="77777777" w:rsidR="00C77875" w:rsidRDefault="00C77875">
      <w:r>
        <w:separator/>
      </w:r>
    </w:p>
  </w:endnote>
  <w:endnote w:type="continuationSeparator" w:id="0">
    <w:p w14:paraId="31E513FD" w14:textId="77777777" w:rsidR="00C77875" w:rsidRDefault="00C7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altName w:val="Arial"/>
    <w:panose1 w:val="020B05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443EC8" w:rsidRPr="00E7456F" w:rsidRDefault="00443EC8" w:rsidP="00E7456F">
    <w:pPr>
      <w:pStyle w:val="af"/>
      <w:jc w:val="center"/>
    </w:pPr>
    <w:r>
      <w:rPr>
        <w:rStyle w:val="af1"/>
      </w:rPr>
      <w:fldChar w:fldCharType="begin"/>
    </w:r>
    <w:r>
      <w:rPr>
        <w:rStyle w:val="af1"/>
      </w:rPr>
      <w:instrText xml:space="preserve"> PAGE </w:instrText>
    </w:r>
    <w:r>
      <w:rPr>
        <w:rStyle w:val="af1"/>
      </w:rPr>
      <w:fldChar w:fldCharType="separate"/>
    </w:r>
    <w:r w:rsidR="007836A0">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7836A0">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E6485" w14:textId="77777777" w:rsidR="00C77875" w:rsidRDefault="00C77875">
      <w:r>
        <w:separator/>
      </w:r>
    </w:p>
  </w:footnote>
  <w:footnote w:type="continuationSeparator" w:id="0">
    <w:p w14:paraId="44362BE8" w14:textId="77777777" w:rsidR="00C77875" w:rsidRDefault="00C77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A34207"/>
    <w:multiLevelType w:val="hybridMultilevel"/>
    <w:tmpl w:val="83D03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1323585C"/>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1DED511E"/>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CA5BC8"/>
    <w:multiLevelType w:val="hybridMultilevel"/>
    <w:tmpl w:val="C88A06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E0356"/>
    <w:multiLevelType w:val="hybridMultilevel"/>
    <w:tmpl w:val="3E10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7CC3A05"/>
    <w:multiLevelType w:val="hybridMultilevel"/>
    <w:tmpl w:val="0DD4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025B20"/>
    <w:multiLevelType w:val="hybridMultilevel"/>
    <w:tmpl w:val="470E401C"/>
    <w:lvl w:ilvl="0" w:tplc="EE0E33C2">
      <w:numFmt w:val="bullet"/>
      <w:lvlText w:val="-"/>
      <w:lvlJc w:val="left"/>
      <w:pPr>
        <w:ind w:left="473" w:hanging="420"/>
      </w:pPr>
      <w:rPr>
        <w:rFonts w:ascii="Calibri" w:eastAsia="Calibri" w:hAnsi="Calibri"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3"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15:restartNumberingAfterBreak="0">
    <w:nsid w:val="4A5732CE"/>
    <w:multiLevelType w:val="hybridMultilevel"/>
    <w:tmpl w:val="7820FF72"/>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6D0F13"/>
    <w:multiLevelType w:val="hybridMultilevel"/>
    <w:tmpl w:val="0B0AEBE0"/>
    <w:lvl w:ilvl="0" w:tplc="EE0E33C2">
      <w:numFmt w:val="bullet"/>
      <w:lvlText w:val="-"/>
      <w:lvlJc w:val="left"/>
      <w:pPr>
        <w:ind w:left="420" w:hanging="420"/>
      </w:pPr>
      <w:rPr>
        <w:rFonts w:ascii="Calibri" w:eastAsia="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B26D83"/>
    <w:multiLevelType w:val="hybridMultilevel"/>
    <w:tmpl w:val="FE3E2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1" w15:restartNumberingAfterBreak="0">
    <w:nsid w:val="57441309"/>
    <w:multiLevelType w:val="hybridMultilevel"/>
    <w:tmpl w:val="B810A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3"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1"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2" w15:restartNumberingAfterBreak="0">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1076AD"/>
    <w:multiLevelType w:val="hybridMultilevel"/>
    <w:tmpl w:val="AAC6F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4313B2"/>
    <w:multiLevelType w:val="hybridMultilevel"/>
    <w:tmpl w:val="350C6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15:restartNumberingAfterBreak="0">
    <w:nsid w:val="7BF10E11"/>
    <w:multiLevelType w:val="hybridMultilevel"/>
    <w:tmpl w:val="928A3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6"/>
  </w:num>
  <w:num w:numId="2">
    <w:abstractNumId w:val="0"/>
  </w:num>
  <w:num w:numId="3">
    <w:abstractNumId w:val="55"/>
  </w:num>
  <w:num w:numId="4">
    <w:abstractNumId w:val="12"/>
  </w:num>
  <w:num w:numId="5">
    <w:abstractNumId w:val="48"/>
  </w:num>
  <w:num w:numId="6">
    <w:abstractNumId w:val="58"/>
  </w:num>
  <w:num w:numId="7">
    <w:abstractNumId w:val="7"/>
  </w:num>
  <w:num w:numId="8">
    <w:abstractNumId w:val="3"/>
  </w:num>
  <w:num w:numId="9">
    <w:abstractNumId w:val="26"/>
  </w:num>
  <w:num w:numId="10">
    <w:abstractNumId w:val="9"/>
  </w:num>
  <w:num w:numId="11">
    <w:abstractNumId w:val="2"/>
  </w:num>
  <w:num w:numId="12">
    <w:abstractNumId w:val="14"/>
  </w:num>
  <w:num w:numId="13">
    <w:abstractNumId w:val="45"/>
  </w:num>
  <w:num w:numId="14">
    <w:abstractNumId w:val="36"/>
  </w:num>
  <w:num w:numId="15">
    <w:abstractNumId w:val="59"/>
  </w:num>
  <w:num w:numId="16">
    <w:abstractNumId w:val="51"/>
  </w:num>
  <w:num w:numId="17">
    <w:abstractNumId w:val="50"/>
  </w:num>
  <w:num w:numId="18">
    <w:abstractNumId w:val="4"/>
  </w:num>
  <w:num w:numId="19">
    <w:abstractNumId w:val="31"/>
  </w:num>
  <w:num w:numId="20">
    <w:abstractNumId w:val="52"/>
  </w:num>
  <w:num w:numId="21">
    <w:abstractNumId w:val="19"/>
  </w:num>
  <w:num w:numId="22">
    <w:abstractNumId w:val="17"/>
  </w:num>
  <w:num w:numId="23">
    <w:abstractNumId w:val="40"/>
  </w:num>
  <w:num w:numId="24">
    <w:abstractNumId w:val="15"/>
  </w:num>
  <w:num w:numId="25">
    <w:abstractNumId w:val="46"/>
  </w:num>
  <w:num w:numId="26">
    <w:abstractNumId w:val="33"/>
  </w:num>
  <w:num w:numId="27">
    <w:abstractNumId w:val="49"/>
  </w:num>
  <w:num w:numId="28">
    <w:abstractNumId w:val="16"/>
  </w:num>
  <w:num w:numId="29">
    <w:abstractNumId w:val="54"/>
  </w:num>
  <w:num w:numId="30">
    <w:abstractNumId w:val="27"/>
  </w:num>
  <w:num w:numId="31">
    <w:abstractNumId w:val="53"/>
  </w:num>
  <w:num w:numId="32">
    <w:abstractNumId w:val="1"/>
  </w:num>
  <w:num w:numId="33">
    <w:abstractNumId w:val="13"/>
  </w:num>
  <w:num w:numId="34">
    <w:abstractNumId w:val="43"/>
  </w:num>
  <w:num w:numId="35">
    <w:abstractNumId w:val="8"/>
  </w:num>
  <w:num w:numId="36">
    <w:abstractNumId w:val="24"/>
  </w:num>
  <w:num w:numId="37">
    <w:abstractNumId w:val="22"/>
  </w:num>
  <w:num w:numId="38">
    <w:abstractNumId w:val="28"/>
  </w:num>
  <w:num w:numId="39">
    <w:abstractNumId w:val="5"/>
  </w:num>
  <w:num w:numId="40">
    <w:abstractNumId w:val="29"/>
  </w:num>
  <w:num w:numId="41">
    <w:abstractNumId w:val="18"/>
  </w:num>
  <w:num w:numId="42">
    <w:abstractNumId w:val="23"/>
  </w:num>
  <w:num w:numId="43">
    <w:abstractNumId w:val="34"/>
  </w:num>
  <w:num w:numId="44">
    <w:abstractNumId w:val="37"/>
  </w:num>
  <w:num w:numId="45">
    <w:abstractNumId w:val="32"/>
  </w:num>
  <w:num w:numId="46">
    <w:abstractNumId w:val="44"/>
  </w:num>
  <w:num w:numId="47">
    <w:abstractNumId w:val="10"/>
  </w:num>
  <w:num w:numId="48">
    <w:abstractNumId w:val="30"/>
  </w:num>
  <w:num w:numId="49">
    <w:abstractNumId w:val="6"/>
  </w:num>
  <w:num w:numId="50">
    <w:abstractNumId w:val="25"/>
  </w:num>
  <w:num w:numId="51">
    <w:abstractNumId w:val="20"/>
  </w:num>
  <w:num w:numId="52">
    <w:abstractNumId w:val="11"/>
  </w:num>
  <w:num w:numId="53">
    <w:abstractNumId w:val="42"/>
  </w:num>
  <w:num w:numId="54">
    <w:abstractNumId w:val="39"/>
  </w:num>
  <w:num w:numId="55">
    <w:abstractNumId w:val="35"/>
  </w:num>
  <w:num w:numId="56">
    <w:abstractNumId w:val="41"/>
  </w:num>
  <w:num w:numId="57">
    <w:abstractNumId w:val="38"/>
  </w:num>
  <w:num w:numId="58">
    <w:abstractNumId w:val="57"/>
  </w:num>
  <w:num w:numId="59">
    <w:abstractNumId w:val="21"/>
  </w:num>
  <w:num w:numId="60">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279E"/>
    <w:rsid w:val="00004DD6"/>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CE6"/>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A7827"/>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CB8"/>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56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91D"/>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98D"/>
    <w:rsid w:val="00226DC1"/>
    <w:rsid w:val="002310ED"/>
    <w:rsid w:val="002319FC"/>
    <w:rsid w:val="002321A9"/>
    <w:rsid w:val="002331F3"/>
    <w:rsid w:val="0023460C"/>
    <w:rsid w:val="00235B7E"/>
    <w:rsid w:val="00235D5B"/>
    <w:rsid w:val="00240CBA"/>
    <w:rsid w:val="00241153"/>
    <w:rsid w:val="00244030"/>
    <w:rsid w:val="0024460D"/>
    <w:rsid w:val="00244904"/>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269"/>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0E8"/>
    <w:rsid w:val="0028655C"/>
    <w:rsid w:val="00286968"/>
    <w:rsid w:val="00290575"/>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54F4"/>
    <w:rsid w:val="002D5ECC"/>
    <w:rsid w:val="002E09DB"/>
    <w:rsid w:val="002E12CF"/>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6925"/>
    <w:rsid w:val="00302023"/>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5619"/>
    <w:rsid w:val="003A64A2"/>
    <w:rsid w:val="003A66A5"/>
    <w:rsid w:val="003A7134"/>
    <w:rsid w:val="003B00EE"/>
    <w:rsid w:val="003B2C54"/>
    <w:rsid w:val="003B2E13"/>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5CE"/>
    <w:rsid w:val="003D1853"/>
    <w:rsid w:val="003D3518"/>
    <w:rsid w:val="003D3A81"/>
    <w:rsid w:val="003D3B30"/>
    <w:rsid w:val="003D3BD9"/>
    <w:rsid w:val="003D3D16"/>
    <w:rsid w:val="003D44CA"/>
    <w:rsid w:val="003D519E"/>
    <w:rsid w:val="003D588F"/>
    <w:rsid w:val="003D7770"/>
    <w:rsid w:val="003D7EE3"/>
    <w:rsid w:val="003E10EF"/>
    <w:rsid w:val="003E1101"/>
    <w:rsid w:val="003E19F7"/>
    <w:rsid w:val="003E2B89"/>
    <w:rsid w:val="003E2C05"/>
    <w:rsid w:val="003E3CF5"/>
    <w:rsid w:val="003E3D90"/>
    <w:rsid w:val="003E4221"/>
    <w:rsid w:val="003E5869"/>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E71"/>
    <w:rsid w:val="00405630"/>
    <w:rsid w:val="00406253"/>
    <w:rsid w:val="00407D19"/>
    <w:rsid w:val="00407F18"/>
    <w:rsid w:val="00411941"/>
    <w:rsid w:val="004127AD"/>
    <w:rsid w:val="00412E40"/>
    <w:rsid w:val="004139E7"/>
    <w:rsid w:val="004148DC"/>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3EC8"/>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5B04"/>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1C9"/>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A5B"/>
    <w:rsid w:val="004D6EFC"/>
    <w:rsid w:val="004D7B88"/>
    <w:rsid w:val="004D7EDD"/>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CE5"/>
    <w:rsid w:val="00546D61"/>
    <w:rsid w:val="00547B3A"/>
    <w:rsid w:val="00551185"/>
    <w:rsid w:val="00552B14"/>
    <w:rsid w:val="005543C7"/>
    <w:rsid w:val="00554A64"/>
    <w:rsid w:val="0055546D"/>
    <w:rsid w:val="005556E4"/>
    <w:rsid w:val="00555A24"/>
    <w:rsid w:val="00555B04"/>
    <w:rsid w:val="00556B99"/>
    <w:rsid w:val="00561742"/>
    <w:rsid w:val="005626E8"/>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75ED"/>
    <w:rsid w:val="005802C5"/>
    <w:rsid w:val="00581A10"/>
    <w:rsid w:val="00581A9B"/>
    <w:rsid w:val="005838EB"/>
    <w:rsid w:val="00584CB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26F2"/>
    <w:rsid w:val="006234D2"/>
    <w:rsid w:val="006239E7"/>
    <w:rsid w:val="00624D94"/>
    <w:rsid w:val="006253D0"/>
    <w:rsid w:val="00625575"/>
    <w:rsid w:val="0062621D"/>
    <w:rsid w:val="00626694"/>
    <w:rsid w:val="006279C1"/>
    <w:rsid w:val="00627EF1"/>
    <w:rsid w:val="00630230"/>
    <w:rsid w:val="006329BF"/>
    <w:rsid w:val="00635028"/>
    <w:rsid w:val="00635943"/>
    <w:rsid w:val="00636AFB"/>
    <w:rsid w:val="006379B2"/>
    <w:rsid w:val="0064062F"/>
    <w:rsid w:val="006410FE"/>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0727"/>
    <w:rsid w:val="00673620"/>
    <w:rsid w:val="00673CD2"/>
    <w:rsid w:val="00675EFE"/>
    <w:rsid w:val="00676CA0"/>
    <w:rsid w:val="00677C4C"/>
    <w:rsid w:val="00680252"/>
    <w:rsid w:val="006807DD"/>
    <w:rsid w:val="006816DD"/>
    <w:rsid w:val="00683748"/>
    <w:rsid w:val="00683E6B"/>
    <w:rsid w:val="00684E5E"/>
    <w:rsid w:val="00685325"/>
    <w:rsid w:val="006855A7"/>
    <w:rsid w:val="00685884"/>
    <w:rsid w:val="00685B7B"/>
    <w:rsid w:val="0068613C"/>
    <w:rsid w:val="00686C40"/>
    <w:rsid w:val="006877C3"/>
    <w:rsid w:val="00691685"/>
    <w:rsid w:val="00692653"/>
    <w:rsid w:val="006927E9"/>
    <w:rsid w:val="006928DC"/>
    <w:rsid w:val="00692942"/>
    <w:rsid w:val="00692B2A"/>
    <w:rsid w:val="006934BB"/>
    <w:rsid w:val="006934FC"/>
    <w:rsid w:val="0069448F"/>
    <w:rsid w:val="00694A4D"/>
    <w:rsid w:val="006954D1"/>
    <w:rsid w:val="00697C59"/>
    <w:rsid w:val="006A1445"/>
    <w:rsid w:val="006A260C"/>
    <w:rsid w:val="006A3075"/>
    <w:rsid w:val="006A47C9"/>
    <w:rsid w:val="006A4852"/>
    <w:rsid w:val="006A4C3E"/>
    <w:rsid w:val="006A533F"/>
    <w:rsid w:val="006A6DEA"/>
    <w:rsid w:val="006A6DF0"/>
    <w:rsid w:val="006B09ED"/>
    <w:rsid w:val="006B2683"/>
    <w:rsid w:val="006B2928"/>
    <w:rsid w:val="006B3022"/>
    <w:rsid w:val="006B43EB"/>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C95"/>
    <w:rsid w:val="00705315"/>
    <w:rsid w:val="00705877"/>
    <w:rsid w:val="00707BA0"/>
    <w:rsid w:val="007107AE"/>
    <w:rsid w:val="00710DC5"/>
    <w:rsid w:val="007113FD"/>
    <w:rsid w:val="00712B89"/>
    <w:rsid w:val="00713943"/>
    <w:rsid w:val="00715120"/>
    <w:rsid w:val="007157F1"/>
    <w:rsid w:val="00715CE6"/>
    <w:rsid w:val="00715F5B"/>
    <w:rsid w:val="00716163"/>
    <w:rsid w:val="0071721A"/>
    <w:rsid w:val="00717E2E"/>
    <w:rsid w:val="007215E9"/>
    <w:rsid w:val="00721AE0"/>
    <w:rsid w:val="00721C7A"/>
    <w:rsid w:val="00721CFB"/>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026"/>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2D0C"/>
    <w:rsid w:val="0078309E"/>
    <w:rsid w:val="00783192"/>
    <w:rsid w:val="007836A0"/>
    <w:rsid w:val="00783A8F"/>
    <w:rsid w:val="00783D3C"/>
    <w:rsid w:val="00783F2D"/>
    <w:rsid w:val="00784A2E"/>
    <w:rsid w:val="00787DAB"/>
    <w:rsid w:val="00791143"/>
    <w:rsid w:val="00791251"/>
    <w:rsid w:val="00791E9B"/>
    <w:rsid w:val="00791F8B"/>
    <w:rsid w:val="00793084"/>
    <w:rsid w:val="00794090"/>
    <w:rsid w:val="00794553"/>
    <w:rsid w:val="00795598"/>
    <w:rsid w:val="00797336"/>
    <w:rsid w:val="007A0240"/>
    <w:rsid w:val="007A19E9"/>
    <w:rsid w:val="007A3126"/>
    <w:rsid w:val="007A3F35"/>
    <w:rsid w:val="007A42DE"/>
    <w:rsid w:val="007A4376"/>
    <w:rsid w:val="007A5510"/>
    <w:rsid w:val="007A7950"/>
    <w:rsid w:val="007B0665"/>
    <w:rsid w:val="007B0733"/>
    <w:rsid w:val="007B0FE7"/>
    <w:rsid w:val="007B10E8"/>
    <w:rsid w:val="007B18BA"/>
    <w:rsid w:val="007B1DC4"/>
    <w:rsid w:val="007B4D0E"/>
    <w:rsid w:val="007B520B"/>
    <w:rsid w:val="007B5849"/>
    <w:rsid w:val="007C053D"/>
    <w:rsid w:val="007C0F6F"/>
    <w:rsid w:val="007C12A0"/>
    <w:rsid w:val="007C16B1"/>
    <w:rsid w:val="007C196E"/>
    <w:rsid w:val="007C2828"/>
    <w:rsid w:val="007C2919"/>
    <w:rsid w:val="007C2D37"/>
    <w:rsid w:val="007C48AF"/>
    <w:rsid w:val="007C53F9"/>
    <w:rsid w:val="007C58C2"/>
    <w:rsid w:val="007C6012"/>
    <w:rsid w:val="007D0C2E"/>
    <w:rsid w:val="007D4091"/>
    <w:rsid w:val="007D48FD"/>
    <w:rsid w:val="007E196E"/>
    <w:rsid w:val="007E2C0C"/>
    <w:rsid w:val="007E35BF"/>
    <w:rsid w:val="007E4044"/>
    <w:rsid w:val="007E4C40"/>
    <w:rsid w:val="007E4E8B"/>
    <w:rsid w:val="007E7517"/>
    <w:rsid w:val="007F0EF4"/>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735"/>
    <w:rsid w:val="00807B9C"/>
    <w:rsid w:val="00810C04"/>
    <w:rsid w:val="008116CA"/>
    <w:rsid w:val="00812340"/>
    <w:rsid w:val="0081308D"/>
    <w:rsid w:val="00813692"/>
    <w:rsid w:val="0081473D"/>
    <w:rsid w:val="00814959"/>
    <w:rsid w:val="00814E23"/>
    <w:rsid w:val="00815470"/>
    <w:rsid w:val="00815E0D"/>
    <w:rsid w:val="00817479"/>
    <w:rsid w:val="008212BE"/>
    <w:rsid w:val="00822743"/>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F8D"/>
    <w:rsid w:val="00890E3A"/>
    <w:rsid w:val="00891BA5"/>
    <w:rsid w:val="00893154"/>
    <w:rsid w:val="00895011"/>
    <w:rsid w:val="00895C58"/>
    <w:rsid w:val="008960A4"/>
    <w:rsid w:val="008979E3"/>
    <w:rsid w:val="00897BB1"/>
    <w:rsid w:val="008A0FB1"/>
    <w:rsid w:val="008A12CB"/>
    <w:rsid w:val="008A3109"/>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E62"/>
    <w:rsid w:val="008D532B"/>
    <w:rsid w:val="008D5DA7"/>
    <w:rsid w:val="008D5E4E"/>
    <w:rsid w:val="008E0C81"/>
    <w:rsid w:val="008E193F"/>
    <w:rsid w:val="008E31FF"/>
    <w:rsid w:val="008E4761"/>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20C25"/>
    <w:rsid w:val="0092447F"/>
    <w:rsid w:val="00924973"/>
    <w:rsid w:val="009268CF"/>
    <w:rsid w:val="0092704D"/>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4E91"/>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22E"/>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D780A"/>
    <w:rsid w:val="009E1867"/>
    <w:rsid w:val="009E1CCC"/>
    <w:rsid w:val="009E2B1F"/>
    <w:rsid w:val="009E3F70"/>
    <w:rsid w:val="009E4742"/>
    <w:rsid w:val="009E7160"/>
    <w:rsid w:val="009E79B4"/>
    <w:rsid w:val="009F03F5"/>
    <w:rsid w:val="009F0671"/>
    <w:rsid w:val="009F0B64"/>
    <w:rsid w:val="009F3608"/>
    <w:rsid w:val="009F36F4"/>
    <w:rsid w:val="009F375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2E6E"/>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1BD3"/>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10A5"/>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2346"/>
    <w:rsid w:val="00AC2415"/>
    <w:rsid w:val="00AC2A4C"/>
    <w:rsid w:val="00AC4AA7"/>
    <w:rsid w:val="00AC4B0C"/>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B92"/>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514"/>
    <w:rsid w:val="00C22B84"/>
    <w:rsid w:val="00C27320"/>
    <w:rsid w:val="00C305C6"/>
    <w:rsid w:val="00C31857"/>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77875"/>
    <w:rsid w:val="00C80440"/>
    <w:rsid w:val="00C804B6"/>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86A"/>
    <w:rsid w:val="00CF13D6"/>
    <w:rsid w:val="00CF1540"/>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9C1"/>
    <w:rsid w:val="00D50AAC"/>
    <w:rsid w:val="00D50BF9"/>
    <w:rsid w:val="00D50EEC"/>
    <w:rsid w:val="00D51BEE"/>
    <w:rsid w:val="00D51DF2"/>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3F24"/>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668A"/>
    <w:rsid w:val="00E07254"/>
    <w:rsid w:val="00E07D1C"/>
    <w:rsid w:val="00E1046A"/>
    <w:rsid w:val="00E11F13"/>
    <w:rsid w:val="00E128AA"/>
    <w:rsid w:val="00E12A69"/>
    <w:rsid w:val="00E12D55"/>
    <w:rsid w:val="00E12F8B"/>
    <w:rsid w:val="00E136C9"/>
    <w:rsid w:val="00E16594"/>
    <w:rsid w:val="00E16672"/>
    <w:rsid w:val="00E207E6"/>
    <w:rsid w:val="00E21269"/>
    <w:rsid w:val="00E219E7"/>
    <w:rsid w:val="00E2224C"/>
    <w:rsid w:val="00E22C15"/>
    <w:rsid w:val="00E2381A"/>
    <w:rsid w:val="00E245F7"/>
    <w:rsid w:val="00E250F9"/>
    <w:rsid w:val="00E25178"/>
    <w:rsid w:val="00E255E8"/>
    <w:rsid w:val="00E25BAE"/>
    <w:rsid w:val="00E27915"/>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3694"/>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47E82"/>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7148"/>
    <w:rsid w:val="00FC056D"/>
    <w:rsid w:val="00FC1999"/>
    <w:rsid w:val="00FC37C2"/>
    <w:rsid w:val="00FC3B87"/>
    <w:rsid w:val="00FC3BE7"/>
    <w:rsid w:val="00FC4CA7"/>
    <w:rsid w:val="00FC5782"/>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4224"/>
    <w:rsid w:val="00FE4B41"/>
    <w:rsid w:val="00FE547F"/>
    <w:rsid w:val="00FF011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出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4"/>
      </w:numPr>
      <w:overflowPunct w:val="0"/>
      <w:autoSpaceDE w:val="0"/>
      <w:autoSpaceDN w:val="0"/>
      <w:adjustRightInd w:val="0"/>
      <w:spacing w:before="40"/>
      <w:textAlignment w:val="baseline"/>
    </w:pPr>
    <w:rPr>
      <w:rFonts w:ascii="Arial" w:eastAsia="MS Mincho" w:hAnsi="Arial"/>
      <w:b/>
      <w:sz w:val="20"/>
      <w:lang w:val="en-GB" w:eastAsia="en-GB"/>
    </w:rPr>
  </w:style>
  <w:style w:type="paragraph" w:customStyle="1" w:styleId="TAL">
    <w:name w:val="TAL"/>
    <w:basedOn w:val="a"/>
    <w:link w:val="TALCar"/>
    <w:rsid w:val="00244904"/>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244904"/>
    <w:rPr>
      <w:rFonts w:ascii="Arial" w:eastAsia="Times New Roman" w:hAnsi="Arial"/>
      <w:sz w:val="18"/>
      <w:lang w:val="x-none" w:eastAsia="x-none"/>
    </w:rPr>
  </w:style>
  <w:style w:type="character" w:customStyle="1" w:styleId="TAHCar">
    <w:name w:val="TAH Car"/>
    <w:link w:val="TAH"/>
    <w:qFormat/>
    <w:locked/>
    <w:rsid w:val="00244904"/>
    <w:rPr>
      <w:rFonts w:ascii="Arial" w:eastAsia="Times New Roman" w:hAnsi="Arial"/>
      <w:b/>
      <w:sz w:val="18"/>
      <w:lang w:val="en-GB" w:eastAsia="en-GB"/>
    </w:rPr>
  </w:style>
  <w:style w:type="character" w:customStyle="1" w:styleId="B1Zchn">
    <w:name w:val="B1 Zchn"/>
    <w:rsid w:val="000F6C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5875804">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01241-6E62-49C6-9E71-038308715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4</Pages>
  <Words>1906</Words>
  <Characters>10865</Characters>
  <Application>Microsoft Office Word</Application>
  <DocSecurity>0</DocSecurity>
  <Lines>90</Lines>
  <Paragraphs>25</Paragraphs>
  <ScaleCrop>false</ScaleCrop>
  <Company>vivo mobile communication co.</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65</cp:revision>
  <cp:lastPrinted>2008-12-09T03:19:00Z</cp:lastPrinted>
  <dcterms:created xsi:type="dcterms:W3CDTF">2018-02-13T08:29:00Z</dcterms:created>
  <dcterms:modified xsi:type="dcterms:W3CDTF">2018-05-11T15:57:00Z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